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165B0">
      <w:pPr>
        <w:spacing w:before="198" w:line="230" w:lineRule="auto"/>
        <w:outlineLvl w:val="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-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60"/>
          <w:sz w:val="32"/>
          <w:szCs w:val="32"/>
          <w:lang w:val="en-US" w:eastAsia="zh-CN"/>
        </w:rPr>
        <w:t>1</w:t>
      </w:r>
    </w:p>
    <w:p w14:paraId="2E8184B8">
      <w:pPr>
        <w:pStyle w:val="4"/>
        <w:snapToGrid w:val="0"/>
        <w:spacing w:line="264" w:lineRule="auto"/>
        <w:ind w:firstLine="0" w:firstLineChars="0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p w14:paraId="39CD51D9">
      <w:pPr>
        <w:jc w:val="center"/>
        <w:rPr>
          <w:rFonts w:ascii="黑体" w:eastAsia="黑体"/>
          <w:sz w:val="44"/>
          <w:szCs w:val="44"/>
        </w:rPr>
      </w:pPr>
    </w:p>
    <w:p w14:paraId="334CCC59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茂名绿色化工研究院</w:t>
      </w:r>
      <w:r>
        <w:rPr>
          <w:rFonts w:hint="eastAsia" w:ascii="黑体" w:eastAsia="黑体"/>
          <w:sz w:val="44"/>
          <w:szCs w:val="44"/>
          <w:lang w:eastAsia="zh-CN"/>
        </w:rPr>
        <w:t>“</w:t>
      </w:r>
      <w:r>
        <w:rPr>
          <w:rFonts w:hint="eastAsia" w:ascii="黑体" w:eastAsia="黑体"/>
          <w:sz w:val="44"/>
          <w:szCs w:val="44"/>
          <w:lang w:val="en-US" w:eastAsia="zh-CN"/>
        </w:rPr>
        <w:t>扬帆计划</w:t>
      </w:r>
      <w:r>
        <w:rPr>
          <w:rFonts w:hint="eastAsia" w:ascii="黑体" w:eastAsia="黑体"/>
          <w:sz w:val="44"/>
          <w:szCs w:val="44"/>
          <w:lang w:eastAsia="zh-CN"/>
        </w:rPr>
        <w:t>”</w:t>
      </w:r>
      <w:r>
        <w:rPr>
          <w:rFonts w:hint="eastAsia" w:ascii="黑体" w:eastAsia="黑体"/>
          <w:sz w:val="44"/>
          <w:szCs w:val="44"/>
        </w:rPr>
        <w:t>项目</w:t>
      </w:r>
    </w:p>
    <w:p w14:paraId="14C9C4DB">
      <w:pPr>
        <w:jc w:val="center"/>
        <w:rPr>
          <w:rFonts w:eastAsia="黑体"/>
        </w:rPr>
      </w:pPr>
      <w:r>
        <w:rPr>
          <w:rFonts w:hint="eastAsia" w:ascii="黑体" w:eastAsia="黑体"/>
          <w:sz w:val="44"/>
          <w:szCs w:val="44"/>
        </w:rPr>
        <w:t>中期检查报告书</w:t>
      </w:r>
    </w:p>
    <w:p w14:paraId="1B91C2ED"/>
    <w:p w14:paraId="41EFCEDF"/>
    <w:p w14:paraId="27E01382"/>
    <w:p w14:paraId="5A593B8A">
      <w:pPr>
        <w:adjustRightInd w:val="0"/>
        <w:snapToGrid w:val="0"/>
        <w:spacing w:line="30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tbl>
      <w:tblPr>
        <w:tblStyle w:val="11"/>
        <w:tblW w:w="7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5935"/>
      </w:tblGrid>
      <w:tr w14:paraId="07C57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026" w:type="dxa"/>
            <w:vAlign w:val="center"/>
          </w:tcPr>
          <w:p w14:paraId="2C4E0AC1">
            <w:pPr>
              <w:ind w:hanging="11"/>
              <w:jc w:val="center"/>
              <w:rPr>
                <w:rFonts w:ascii="宋体" w:hAnsi="宋体"/>
                <w:spacing w:val="22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 目 名 称</w:t>
            </w:r>
          </w:p>
        </w:tc>
        <w:tc>
          <w:tcPr>
            <w:tcW w:w="5935" w:type="dxa"/>
            <w:vAlign w:val="center"/>
          </w:tcPr>
          <w:p w14:paraId="48FF5DF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629B7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026" w:type="dxa"/>
            <w:vAlign w:val="center"/>
          </w:tcPr>
          <w:p w14:paraId="3E934BFF">
            <w:pPr>
              <w:ind w:hanging="1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 目 编 号</w:t>
            </w:r>
          </w:p>
        </w:tc>
        <w:tc>
          <w:tcPr>
            <w:tcW w:w="5935" w:type="dxa"/>
            <w:vAlign w:val="center"/>
          </w:tcPr>
          <w:p w14:paraId="33D7386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5DF1A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026" w:type="dxa"/>
            <w:vAlign w:val="center"/>
          </w:tcPr>
          <w:p w14:paraId="00DD9F58">
            <w:pPr>
              <w:ind w:hanging="11"/>
              <w:jc w:val="center"/>
              <w:rPr>
                <w:rFonts w:ascii="宋体" w:hAnsi="宋体"/>
                <w:spacing w:val="22"/>
                <w:sz w:val="28"/>
                <w:szCs w:val="28"/>
              </w:rPr>
            </w:pPr>
            <w:r>
              <w:rPr>
                <w:rFonts w:hint="eastAsia" w:ascii="宋体" w:hAnsi="宋体"/>
                <w:spacing w:val="22"/>
                <w:sz w:val="28"/>
                <w:szCs w:val="28"/>
              </w:rPr>
              <w:t>项目负责人</w:t>
            </w:r>
          </w:p>
          <w:p w14:paraId="51369A88">
            <w:pPr>
              <w:ind w:hanging="11"/>
              <w:jc w:val="center"/>
              <w:rPr>
                <w:rFonts w:ascii="宋体" w:hAnsi="宋体"/>
                <w:spacing w:val="2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（签名）</w:t>
            </w:r>
          </w:p>
        </w:tc>
        <w:tc>
          <w:tcPr>
            <w:tcW w:w="5935" w:type="dxa"/>
            <w:tcBorders>
              <w:bottom w:val="single" w:color="auto" w:sz="4" w:space="0"/>
            </w:tcBorders>
            <w:vAlign w:val="center"/>
          </w:tcPr>
          <w:p w14:paraId="36D329A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43C42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026" w:type="dxa"/>
            <w:tcBorders>
              <w:right w:val="single" w:color="auto" w:sz="4" w:space="0"/>
            </w:tcBorders>
            <w:vAlign w:val="center"/>
          </w:tcPr>
          <w:p w14:paraId="1B8F87CD">
            <w:pPr>
              <w:ind w:hanging="1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立 项 时 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5995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 月</w:t>
            </w:r>
          </w:p>
        </w:tc>
      </w:tr>
      <w:tr w14:paraId="3DE1A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026" w:type="dxa"/>
            <w:vAlign w:val="center"/>
          </w:tcPr>
          <w:p w14:paraId="56DD4846">
            <w:pPr>
              <w:ind w:hanging="11"/>
              <w:jc w:val="center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 目 类 别</w:t>
            </w:r>
          </w:p>
        </w:tc>
        <w:tc>
          <w:tcPr>
            <w:tcW w:w="5935" w:type="dxa"/>
            <w:tcBorders>
              <w:top w:val="single" w:color="auto" w:sz="4" w:space="0"/>
            </w:tcBorders>
            <w:vAlign w:val="center"/>
          </w:tcPr>
          <w:p w14:paraId="372FBFE6">
            <w:pPr>
              <w:pStyle w:val="10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</w:tc>
      </w:tr>
      <w:tr w14:paraId="321F4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026" w:type="dxa"/>
            <w:vAlign w:val="center"/>
          </w:tcPr>
          <w:p w14:paraId="1B0BE414">
            <w:pPr>
              <w:ind w:hanging="1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联合张榜单位</w:t>
            </w:r>
          </w:p>
          <w:p w14:paraId="6B155469">
            <w:pPr>
              <w:ind w:hanging="1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</w:p>
        </w:tc>
        <w:tc>
          <w:tcPr>
            <w:tcW w:w="5935" w:type="dxa"/>
            <w:tcBorders>
              <w:top w:val="single" w:color="auto" w:sz="4" w:space="0"/>
            </w:tcBorders>
            <w:vAlign w:val="center"/>
          </w:tcPr>
          <w:p w14:paraId="2C541E68">
            <w:pPr>
              <w:pStyle w:val="10"/>
              <w:spacing w:before="0" w:beforeAutospacing="0" w:after="0" w:afterAutospacing="0" w:line="300" w:lineRule="auto"/>
              <w:jc w:val="both"/>
              <w:rPr>
                <w:rFonts w:ascii="Segoe UI Symbol" w:hAnsi="Segoe UI Symbol" w:cs="Segoe UI Symbol"/>
                <w:kern w:val="2"/>
                <w:sz w:val="28"/>
                <w:szCs w:val="28"/>
              </w:rPr>
            </w:pPr>
          </w:p>
        </w:tc>
      </w:tr>
      <w:tr w14:paraId="37EC0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026" w:type="dxa"/>
            <w:vAlign w:val="center"/>
          </w:tcPr>
          <w:p w14:paraId="2890A634">
            <w:pPr>
              <w:ind w:hanging="1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 担 单 位</w:t>
            </w:r>
          </w:p>
          <w:p w14:paraId="145CEBB1">
            <w:pPr>
              <w:ind w:hanging="1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</w:p>
        </w:tc>
        <w:tc>
          <w:tcPr>
            <w:tcW w:w="5935" w:type="dxa"/>
            <w:tcBorders>
              <w:top w:val="single" w:color="auto" w:sz="4" w:space="0"/>
            </w:tcBorders>
            <w:vAlign w:val="center"/>
          </w:tcPr>
          <w:p w14:paraId="4BCAA36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55CA9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026" w:type="dxa"/>
            <w:vAlign w:val="center"/>
          </w:tcPr>
          <w:p w14:paraId="75392897">
            <w:pPr>
              <w:ind w:hanging="1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电 话</w:t>
            </w:r>
          </w:p>
        </w:tc>
        <w:tc>
          <w:tcPr>
            <w:tcW w:w="5935" w:type="dxa"/>
            <w:vAlign w:val="center"/>
          </w:tcPr>
          <w:p w14:paraId="2CD72C4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027EA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026" w:type="dxa"/>
            <w:vAlign w:val="center"/>
          </w:tcPr>
          <w:p w14:paraId="571E65B1">
            <w:pPr>
              <w:ind w:hanging="11"/>
              <w:jc w:val="center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 止 时 间</w:t>
            </w:r>
          </w:p>
        </w:tc>
        <w:tc>
          <w:tcPr>
            <w:tcW w:w="5935" w:type="dxa"/>
            <w:vAlign w:val="center"/>
          </w:tcPr>
          <w:p w14:paraId="44300D65">
            <w:pPr>
              <w:ind w:firstLine="980" w:firstLineChars="3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至      年     月</w:t>
            </w:r>
          </w:p>
        </w:tc>
      </w:tr>
    </w:tbl>
    <w:p w14:paraId="5054E79B">
      <w:pPr>
        <w:adjustRightInd w:val="0"/>
        <w:snapToGrid w:val="0"/>
        <w:spacing w:line="300" w:lineRule="auto"/>
        <w:ind w:firstLine="2880" w:firstLineChars="900"/>
        <w:rPr>
          <w:rFonts w:ascii="仿宋_GB2312" w:eastAsia="仿宋_GB2312"/>
          <w:sz w:val="32"/>
          <w:szCs w:val="32"/>
        </w:rPr>
      </w:pPr>
    </w:p>
    <w:p w14:paraId="6446072A">
      <w:pPr>
        <w:adjustRightInd w:val="0"/>
        <w:snapToGrid w:val="0"/>
        <w:spacing w:line="300" w:lineRule="auto"/>
        <w:ind w:firstLine="2880" w:firstLineChars="900"/>
        <w:rPr>
          <w:rFonts w:ascii="仿宋_GB2312" w:eastAsia="仿宋_GB2312"/>
          <w:sz w:val="32"/>
          <w:szCs w:val="32"/>
        </w:rPr>
      </w:pPr>
    </w:p>
    <w:p w14:paraId="6D8DCFA4"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</w:p>
    <w:p w14:paraId="7463AA4E"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</w:p>
    <w:p w14:paraId="2E89698C"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</w:p>
    <w:p w14:paraId="68A2F966"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</w:p>
    <w:p w14:paraId="4F469A37">
      <w:pPr>
        <w:jc w:val="center"/>
        <w:rPr>
          <w:rFonts w:ascii="华文中宋" w:hAnsi="华文中宋" w:eastAsia="华文中宋"/>
          <w:b/>
          <w:sz w:val="36"/>
        </w:rPr>
      </w:pPr>
      <w:r>
        <w:rPr>
          <w:rFonts w:hint="eastAsia" w:ascii="黑体" w:eastAsia="黑体"/>
          <w:spacing w:val="20"/>
          <w:sz w:val="32"/>
          <w:szCs w:val="32"/>
        </w:rPr>
        <w:t>茂名绿色化工研究院制</w:t>
      </w:r>
    </w:p>
    <w:p w14:paraId="629719DA">
      <w:pPr>
        <w:spacing w:line="320" w:lineRule="atLeast"/>
        <w:jc w:val="center"/>
        <w:rPr>
          <w:rFonts w:ascii="华文中宋" w:hAnsi="华文中宋" w:eastAsia="华文中宋"/>
          <w:b/>
          <w:sz w:val="36"/>
        </w:rPr>
      </w:pPr>
    </w:p>
    <w:p w14:paraId="1A9EF820">
      <w:pPr>
        <w:spacing w:line="320" w:lineRule="atLeast"/>
        <w:jc w:val="center"/>
        <w:rPr>
          <w:rFonts w:ascii="华文中宋" w:hAnsi="华文中宋" w:eastAsia="华文中宋"/>
          <w:b/>
          <w:sz w:val="36"/>
        </w:rPr>
        <w:sectPr>
          <w:footerReference r:id="rId3" w:type="default"/>
          <w:pgSz w:w="11907" w:h="16840"/>
          <w:pgMar w:top="1134" w:right="1474" w:bottom="1134" w:left="1588" w:header="720" w:footer="720" w:gutter="0"/>
          <w:cols w:space="720" w:num="1"/>
        </w:sectPr>
      </w:pPr>
    </w:p>
    <w:p w14:paraId="5D35D15B">
      <w:pPr>
        <w:spacing w:line="320" w:lineRule="atLeast"/>
        <w:jc w:val="center"/>
        <w:rPr>
          <w:rFonts w:ascii="华文中宋" w:hAnsi="华文中宋" w:eastAsia="华文中宋"/>
          <w:b/>
          <w:sz w:val="36"/>
        </w:rPr>
      </w:pPr>
    </w:p>
    <w:p w14:paraId="74AD8817">
      <w:pPr>
        <w:spacing w:line="320" w:lineRule="atLeast"/>
        <w:jc w:val="center"/>
        <w:rPr>
          <w:rFonts w:ascii="华文中宋" w:hAnsi="华文中宋" w:eastAsia="华文中宋"/>
          <w:b/>
          <w:sz w:val="36"/>
        </w:rPr>
      </w:pPr>
    </w:p>
    <w:p w14:paraId="404ADA1C">
      <w:pPr>
        <w:spacing w:line="320" w:lineRule="atLeast"/>
        <w:jc w:val="center"/>
        <w:rPr>
          <w:rFonts w:ascii="华文中宋" w:hAnsi="华文中宋" w:eastAsia="华文中宋"/>
          <w:b/>
          <w:sz w:val="36"/>
        </w:rPr>
      </w:pPr>
      <w:r>
        <w:rPr>
          <w:rFonts w:hint="eastAsia" w:ascii="黑体" w:hAnsi="黑体" w:eastAsia="黑体" w:cs="黑体"/>
          <w:b/>
          <w:sz w:val="36"/>
        </w:rPr>
        <w:t>填  写  说  明</w:t>
      </w:r>
    </w:p>
    <w:p w14:paraId="129E327A">
      <w:pPr>
        <w:snapToGrid w:val="0"/>
        <w:spacing w:line="360" w:lineRule="auto"/>
        <w:ind w:firstLine="539"/>
        <w:rPr>
          <w:rFonts w:ascii="宋体" w:hAnsi="宋体" w:cs="宋体"/>
          <w:sz w:val="28"/>
          <w:szCs w:val="28"/>
        </w:rPr>
      </w:pPr>
    </w:p>
    <w:p w14:paraId="5A031EAD">
      <w:pPr>
        <w:snapToGrid w:val="0"/>
        <w:spacing w:line="360" w:lineRule="auto"/>
        <w:ind w:firstLine="539"/>
        <w:rPr>
          <w:rFonts w:ascii="宋体" w:hAnsi="宋体" w:cs="宋体"/>
          <w:sz w:val="28"/>
          <w:szCs w:val="28"/>
        </w:rPr>
      </w:pPr>
    </w:p>
    <w:p w14:paraId="44BCC111">
      <w:pPr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本表文字部分请用四号宋体，成果附件材料至于表后一起装订，A4纸双面打印，左侧装订，本表封面之上无需另加其他封面。</w:t>
      </w:r>
    </w:p>
    <w:p w14:paraId="4FB2E3A4">
      <w:pPr>
        <w:snapToGrid w:val="0"/>
        <w:spacing w:line="360" w:lineRule="auto"/>
        <w:rPr>
          <w:rFonts w:ascii="仿宋" w:hAnsi="仿宋" w:eastAsia="仿宋"/>
          <w:sz w:val="44"/>
          <w:szCs w:val="44"/>
        </w:rPr>
      </w:pPr>
    </w:p>
    <w:p w14:paraId="20BCEEC1">
      <w:pPr>
        <w:spacing w:line="0" w:lineRule="atLeast"/>
        <w:rPr>
          <w:rFonts w:ascii="仿宋" w:hAnsi="仿宋" w:eastAsia="仿宋"/>
          <w:sz w:val="44"/>
          <w:szCs w:val="44"/>
        </w:rPr>
      </w:pPr>
    </w:p>
    <w:p w14:paraId="0B202A7F">
      <w:pPr>
        <w:spacing w:line="0" w:lineRule="atLeast"/>
        <w:jc w:val="center"/>
        <w:rPr>
          <w:rFonts w:ascii="仿宋" w:hAnsi="仿宋" w:eastAsia="仿宋"/>
          <w:sz w:val="44"/>
          <w:szCs w:val="44"/>
        </w:rPr>
      </w:pPr>
    </w:p>
    <w:p w14:paraId="66BBC4B5">
      <w:pPr>
        <w:spacing w:after="120" w:afterLines="50"/>
        <w:rPr>
          <w:rFonts w:ascii="黑体" w:hAnsi="黑体" w:eastAsia="黑体"/>
          <w:sz w:val="32"/>
          <w:szCs w:val="32"/>
        </w:rPr>
        <w:sectPr>
          <w:footerReference r:id="rId4" w:type="default"/>
          <w:footerReference r:id="rId5" w:type="even"/>
          <w:pgSz w:w="11907" w:h="16840"/>
          <w:pgMar w:top="1134" w:right="1474" w:bottom="1134" w:left="1588" w:header="720" w:footer="720" w:gutter="0"/>
          <w:pgNumType w:start="1"/>
          <w:cols w:space="720" w:num="1"/>
        </w:sectPr>
      </w:pPr>
    </w:p>
    <w:p w14:paraId="7F5C62ED">
      <w:pPr>
        <w:spacing w:after="120" w:afterLine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一、项目研究进展情况</w:t>
      </w:r>
    </w:p>
    <w:tbl>
      <w:tblPr>
        <w:tblStyle w:val="11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 w14:paraId="7DE06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8" w:hRule="atLeast"/>
        </w:trPr>
        <w:tc>
          <w:tcPr>
            <w:tcW w:w="9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C0820">
            <w:pPr>
              <w:adjustRightInd w:val="0"/>
              <w:snapToGrid w:val="0"/>
              <w:jc w:val="left"/>
              <w:rPr>
                <w:rFonts w:ascii="仿宋_GB2312" w:hAnsi="仿宋" w:eastAsia="仿宋_GB2312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（包括项目实施情况、拟开展的工作、存在的问题）</w:t>
            </w:r>
          </w:p>
        </w:tc>
      </w:tr>
    </w:tbl>
    <w:p w14:paraId="2502A091">
      <w:pPr>
        <w:snapToGrid w:val="0"/>
        <w:jc w:val="lef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二、与项目相关的主要科研成果（截至    年  月  日）</w:t>
      </w:r>
    </w:p>
    <w:p w14:paraId="70D6A920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（一）专利</w:t>
      </w:r>
    </w:p>
    <w:tbl>
      <w:tblPr>
        <w:tblStyle w:val="11"/>
        <w:tblW w:w="528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648"/>
        <w:gridCol w:w="1420"/>
        <w:gridCol w:w="1416"/>
        <w:gridCol w:w="1276"/>
        <w:gridCol w:w="2125"/>
      </w:tblGrid>
      <w:tr w14:paraId="1845D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62311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3A5ADD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专利名称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AE8032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专利类型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1CE9E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专利状态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218471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发明人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E9153B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申请号/授权号</w:t>
            </w:r>
          </w:p>
        </w:tc>
      </w:tr>
      <w:tr w14:paraId="216DE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0691B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382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ACFD63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18ADF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94090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FF2AD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EACF4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8C7B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0763F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382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45171E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4B7A2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5A49C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1CE051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8B796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4F6D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3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D7D631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38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6640BE1C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1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CA2DBC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9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495EE9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" w:type="pct"/>
            <w:tcBorders>
              <w:left w:val="single" w:color="000000" w:sz="4" w:space="0"/>
              <w:right w:val="single" w:color="000000" w:sz="4" w:space="0"/>
            </w:tcBorders>
          </w:tcPr>
          <w:p w14:paraId="29465111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AF3C6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E897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37EAD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382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7F892A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DF3B1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A8233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286501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1C183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399C2B57">
      <w:pPr>
        <w:jc w:val="center"/>
        <w:rPr>
          <w:rFonts w:ascii="黑体" w:hAnsi="黑体" w:eastAsia="黑体"/>
          <w:sz w:val="32"/>
          <w:szCs w:val="32"/>
        </w:rPr>
      </w:pPr>
    </w:p>
    <w:p w14:paraId="535FB1FD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（二）论文</w:t>
      </w:r>
    </w:p>
    <w:tbl>
      <w:tblPr>
        <w:tblStyle w:val="11"/>
        <w:tblW w:w="528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3182"/>
        <w:gridCol w:w="1673"/>
        <w:gridCol w:w="927"/>
        <w:gridCol w:w="1983"/>
        <w:gridCol w:w="1128"/>
      </w:tblGrid>
      <w:tr w14:paraId="59FF9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93C0C7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2FB78E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论文名称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FEDDFD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期刊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3B1B3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期刊类型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4E0C7A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作者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34B476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状态</w:t>
            </w:r>
          </w:p>
        </w:tc>
      </w:tr>
      <w:tr w14:paraId="51862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DE231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662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8B4C8A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422B3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3FB54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16D6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D983D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85A2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08EB6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62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0FAD1D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118F0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67C24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D480A0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53976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BCC9AE9">
      <w:pPr>
        <w:jc w:val="center"/>
        <w:rPr>
          <w:rFonts w:ascii="黑体" w:hAnsi="黑体" w:eastAsia="黑体"/>
          <w:sz w:val="32"/>
          <w:szCs w:val="32"/>
        </w:rPr>
      </w:pPr>
    </w:p>
    <w:p w14:paraId="37377E2D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（二）其他成果</w:t>
      </w:r>
    </w:p>
    <w:tbl>
      <w:tblPr>
        <w:tblStyle w:val="11"/>
        <w:tblW w:w="523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3181"/>
        <w:gridCol w:w="1675"/>
        <w:gridCol w:w="1688"/>
        <w:gridCol w:w="2267"/>
      </w:tblGrid>
      <w:tr w14:paraId="5FD69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6F0487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675" w:type="pc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2B188E9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823FC4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成果类型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791B7B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状态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C428A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 w14:paraId="1BB46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18E24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675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F6D3A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22F3D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B303E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6A8BF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2613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B3527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75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A30091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9ADFD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4B1BA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31F36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25A20420">
      <w:pPr>
        <w:snapToGrid w:val="0"/>
        <w:spacing w:line="300" w:lineRule="auto"/>
        <w:jc w:val="left"/>
        <w:outlineLvl w:val="0"/>
        <w:rPr>
          <w:rFonts w:ascii="黑体" w:hAnsi="宋体" w:eastAsia="黑体"/>
          <w:sz w:val="32"/>
          <w:szCs w:val="32"/>
        </w:rPr>
      </w:pPr>
    </w:p>
    <w:p w14:paraId="298511AF">
      <w:pPr>
        <w:widowControl/>
        <w:jc w:val="left"/>
        <w:rPr>
          <w:rFonts w:ascii="黑体" w:hAnsi="宋体" w:eastAsia="黑体"/>
          <w:sz w:val="32"/>
          <w:szCs w:val="32"/>
        </w:rPr>
      </w:pPr>
      <w:r>
        <w:rPr>
          <w:rFonts w:ascii="黑体" w:hAnsi="宋体" w:eastAsia="黑体"/>
          <w:sz w:val="32"/>
          <w:szCs w:val="32"/>
        </w:rPr>
        <w:br w:type="page"/>
      </w:r>
    </w:p>
    <w:p w14:paraId="28CFC79B">
      <w:pPr>
        <w:snapToGrid w:val="0"/>
        <w:spacing w:line="300" w:lineRule="auto"/>
        <w:jc w:val="left"/>
        <w:outlineLvl w:val="0"/>
        <w:rPr>
          <w:rFonts w:ascii="宋体" w:hAnsi="宋体"/>
          <w:sz w:val="24"/>
        </w:rPr>
      </w:pPr>
      <w:r>
        <w:rPr>
          <w:rFonts w:hint="eastAsia" w:ascii="黑体" w:hAnsi="宋体" w:eastAsia="黑体"/>
          <w:sz w:val="32"/>
          <w:szCs w:val="32"/>
        </w:rPr>
        <w:t>三、茂名绿色化工研究院下拨经费支出情况</w:t>
      </w:r>
    </w:p>
    <w:tbl>
      <w:tblPr>
        <w:tblStyle w:val="11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1985"/>
        <w:gridCol w:w="2070"/>
        <w:gridCol w:w="2148"/>
      </w:tblGrid>
      <w:tr w14:paraId="4BA5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942D3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科目名称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5775D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金额（万元）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vAlign w:val="center"/>
          </w:tcPr>
          <w:p w14:paraId="5EF0F50A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预算（万元）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vAlign w:val="center"/>
          </w:tcPr>
          <w:p w14:paraId="5CF55AB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支出情况</w:t>
            </w:r>
          </w:p>
        </w:tc>
      </w:tr>
      <w:tr w14:paraId="77666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E288D">
            <w:pPr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合同总金额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67893">
            <w:pPr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2" w:space="0"/>
            </w:tcBorders>
            <w:vAlign w:val="center"/>
          </w:tcPr>
          <w:p w14:paraId="338C6097">
            <w:pPr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2" w:space="0"/>
            </w:tcBorders>
            <w:vAlign w:val="center"/>
          </w:tcPr>
          <w:p w14:paraId="2B625BBF">
            <w:pPr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14:paraId="07075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AF71A">
            <w:pPr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下拨经费（合同合计）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673FD">
            <w:pPr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2" w:space="0"/>
            </w:tcBorders>
            <w:vAlign w:val="center"/>
          </w:tcPr>
          <w:p w14:paraId="5A2C9F0E">
            <w:pPr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2" w:space="0"/>
            </w:tcBorders>
            <w:vAlign w:val="center"/>
          </w:tcPr>
          <w:p w14:paraId="7CDEB65F">
            <w:pPr>
              <w:jc w:val="lef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14:paraId="1400D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F7AD84D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自筹经费（合同）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6C8D272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single" w:color="auto" w:sz="2" w:space="0"/>
            </w:tcBorders>
            <w:vAlign w:val="center"/>
          </w:tcPr>
          <w:p w14:paraId="413E3C66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single" w:color="auto" w:sz="2" w:space="0"/>
            </w:tcBorders>
            <w:vAlign w:val="center"/>
          </w:tcPr>
          <w:p w14:paraId="0B9FFEDB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43F03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4A64">
            <w:pPr>
              <w:autoSpaceDN w:val="0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下拨经费（截止目前）</w:t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D8943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2" w:space="0"/>
            </w:tcBorders>
            <w:vAlign w:val="center"/>
          </w:tcPr>
          <w:p w14:paraId="41F7AC41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2" w:space="0"/>
            </w:tcBorders>
            <w:vAlign w:val="center"/>
          </w:tcPr>
          <w:p w14:paraId="55980477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7A890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1BCD1">
            <w:pPr>
              <w:autoSpaceDN w:val="0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下拨经费支出（合计）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59450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2" w:space="0"/>
            </w:tcBorders>
            <w:vAlign w:val="center"/>
          </w:tcPr>
          <w:p w14:paraId="0C279A9B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2" w:space="0"/>
            </w:tcBorders>
            <w:vAlign w:val="center"/>
          </w:tcPr>
          <w:p w14:paraId="6662E21B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4684E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B794C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1.设备费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958CF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0F550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FB80F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7D79E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DE7B7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2.材料费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F3D3B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CF40C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B549C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2D73B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7B489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3.测试化验加工费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5C683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41CA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1D70C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591E7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67F7C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4.燃料动力费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5994E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1656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0A247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6F015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078D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5.会议/差旅费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C97E5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C06C7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CF149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6F4E9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2BBC9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6.出版/文献/信息传播/知识产权事务费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ADD13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FC737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A745B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05C0E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3C463">
            <w:pPr>
              <w:autoSpaceDN w:val="0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7.其他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1D26B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24583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188FB">
            <w:pPr>
              <w:autoSpaceDN w:val="0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6921EFED">
      <w:pPr>
        <w:widowControl/>
        <w:spacing w:line="300" w:lineRule="auto"/>
        <w:jc w:val="left"/>
        <w:rPr>
          <w:rFonts w:ascii="宋体" w:hAnsi="宋体"/>
          <w:b/>
          <w:sz w:val="28"/>
          <w:szCs w:val="28"/>
        </w:rPr>
        <w:sectPr>
          <w:footerReference r:id="rId6" w:type="default"/>
          <w:footerReference r:id="rId7" w:type="even"/>
          <w:pgSz w:w="11907" w:h="16840"/>
          <w:pgMar w:top="1134" w:right="1474" w:bottom="1134" w:left="1588" w:header="720" w:footer="720" w:gutter="0"/>
          <w:pgNumType w:start="1"/>
          <w:cols w:space="720" w:num="1"/>
        </w:sectPr>
      </w:pPr>
    </w:p>
    <w:p w14:paraId="43151E36">
      <w:pPr>
        <w:spacing w:before="120" w:beforeLines="50" w:after="120" w:after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四、考核组意见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9"/>
      </w:tblGrid>
      <w:tr w14:paraId="0274E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4C6A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</w:t>
            </w:r>
          </w:p>
          <w:p w14:paraId="2FB6922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0A11713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5A31AB77">
            <w:pPr>
              <w:spacing w:line="360" w:lineRule="auto"/>
              <w:ind w:firstLine="4060" w:firstLineChars="1450"/>
              <w:rPr>
                <w:rFonts w:ascii="宋体" w:hAnsi="宋体"/>
                <w:sz w:val="28"/>
                <w:szCs w:val="28"/>
              </w:rPr>
            </w:pPr>
          </w:p>
          <w:p w14:paraId="3E8BD590">
            <w:pPr>
              <w:spacing w:line="360" w:lineRule="auto"/>
              <w:ind w:firstLine="4060" w:firstLineChars="1450"/>
              <w:rPr>
                <w:rFonts w:ascii="宋体" w:hAnsi="宋体"/>
                <w:sz w:val="28"/>
                <w:szCs w:val="28"/>
              </w:rPr>
            </w:pPr>
          </w:p>
          <w:p w14:paraId="158CCD48">
            <w:pPr>
              <w:spacing w:line="360" w:lineRule="auto"/>
              <w:ind w:firstLine="840" w:firstLineChars="3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（签章）                         年    月    日</w:t>
            </w:r>
          </w:p>
          <w:p w14:paraId="55AC0012">
            <w:pPr>
              <w:spacing w:line="360" w:lineRule="auto"/>
              <w:ind w:firstLine="840" w:firstLineChars="300"/>
              <w:rPr>
                <w:rFonts w:ascii="宋体" w:hAnsi="宋体"/>
                <w:sz w:val="28"/>
                <w:szCs w:val="28"/>
              </w:rPr>
            </w:pPr>
          </w:p>
          <w:p w14:paraId="428BA63A">
            <w:pPr>
              <w:spacing w:line="360" w:lineRule="auto"/>
              <w:ind w:firstLine="840" w:firstLineChars="300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A4D1650">
      <w:pPr>
        <w:pStyle w:val="23"/>
        <w:spacing w:before="120" w:beforeLines="50"/>
        <w:ind w:left="-178" w:leftChars="-85" w:firstLine="420" w:firstLineChars="200"/>
        <w:jc w:val="both"/>
        <w:rPr>
          <w:rFonts w:ascii="仿宋_GB2312" w:eastAsia="仿宋_GB2312"/>
          <w:sz w:val="21"/>
          <w:szCs w:val="21"/>
        </w:rPr>
      </w:pPr>
    </w:p>
    <w:p w14:paraId="5A5DD773">
      <w:pPr>
        <w:spacing w:before="120" w:beforeLines="50" w:after="120" w:after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五、茂名绿色化工研究院审核意见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9"/>
      </w:tblGrid>
      <w:tr w14:paraId="411E2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F463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</w:t>
            </w:r>
          </w:p>
          <w:p w14:paraId="13D4C9D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654F7F7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35D8D915">
            <w:pPr>
              <w:spacing w:line="360" w:lineRule="auto"/>
              <w:ind w:firstLine="4060" w:firstLineChars="1450"/>
              <w:rPr>
                <w:rFonts w:ascii="宋体" w:hAnsi="宋体"/>
                <w:sz w:val="28"/>
                <w:szCs w:val="28"/>
              </w:rPr>
            </w:pPr>
          </w:p>
          <w:p w14:paraId="5B0CDBF6">
            <w:pPr>
              <w:spacing w:line="360" w:lineRule="auto"/>
              <w:ind w:firstLine="4060" w:firstLineChars="1450"/>
              <w:rPr>
                <w:rFonts w:ascii="宋体" w:hAnsi="宋体"/>
                <w:sz w:val="28"/>
                <w:szCs w:val="28"/>
              </w:rPr>
            </w:pPr>
          </w:p>
          <w:p w14:paraId="175F4456">
            <w:pPr>
              <w:spacing w:line="360" w:lineRule="auto"/>
              <w:ind w:firstLine="1047" w:firstLineChars="374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（盖章）                         年    月    日</w:t>
            </w:r>
          </w:p>
          <w:p w14:paraId="3CCD5429">
            <w:pPr>
              <w:spacing w:line="360" w:lineRule="auto"/>
              <w:ind w:firstLine="1047" w:firstLineChars="374"/>
              <w:rPr>
                <w:rFonts w:ascii="宋体" w:hAnsi="宋体"/>
                <w:sz w:val="28"/>
                <w:szCs w:val="28"/>
              </w:rPr>
            </w:pPr>
          </w:p>
          <w:p w14:paraId="2C227639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3DC6EABE">
      <w:pPr>
        <w:rPr>
          <w:rFonts w:ascii="黑体" w:eastAsia="黑体"/>
          <w:sz w:val="32"/>
          <w:szCs w:val="32"/>
        </w:rPr>
      </w:pPr>
    </w:p>
    <w:sectPr>
      <w:pgSz w:w="11906" w:h="16838"/>
      <w:pgMar w:top="1134" w:right="1474" w:bottom="1134" w:left="1588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081EE">
    <w:pPr>
      <w:pStyle w:val="8"/>
      <w:wordWrap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D71DC">
    <w:pPr>
      <w:pStyle w:val="8"/>
      <w:wordWrap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91515">
    <w:pPr>
      <w:pStyle w:val="8"/>
      <w:rPr>
        <w:rFonts w:ascii="Times New Roman" w:hAnsi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B815B">
    <w:pPr>
      <w:pStyle w:val="8"/>
      <w:wordWrap w:val="0"/>
      <w:jc w:val="right"/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3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B74B6">
    <w:pPr>
      <w:pStyle w:val="8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iOTNhNTYwM2QwOWNhODkxMzk2ODI2NmEzNTM3NjEifQ=="/>
  </w:docVars>
  <w:rsids>
    <w:rsidRoot w:val="00172A27"/>
    <w:rsid w:val="00001166"/>
    <w:rsid w:val="00016E4A"/>
    <w:rsid w:val="00036DB7"/>
    <w:rsid w:val="00050680"/>
    <w:rsid w:val="00085FC6"/>
    <w:rsid w:val="000919C6"/>
    <w:rsid w:val="00093411"/>
    <w:rsid w:val="000B1C4F"/>
    <w:rsid w:val="000B5844"/>
    <w:rsid w:val="000C58DB"/>
    <w:rsid w:val="00100430"/>
    <w:rsid w:val="001053A7"/>
    <w:rsid w:val="00117357"/>
    <w:rsid w:val="00126030"/>
    <w:rsid w:val="00127B1D"/>
    <w:rsid w:val="00135E0E"/>
    <w:rsid w:val="001428A4"/>
    <w:rsid w:val="001669F3"/>
    <w:rsid w:val="00172A27"/>
    <w:rsid w:val="001733A0"/>
    <w:rsid w:val="00180A09"/>
    <w:rsid w:val="00196861"/>
    <w:rsid w:val="001D58C1"/>
    <w:rsid w:val="001F6300"/>
    <w:rsid w:val="00204ED8"/>
    <w:rsid w:val="00206D03"/>
    <w:rsid w:val="0020793D"/>
    <w:rsid w:val="00221C11"/>
    <w:rsid w:val="00227E4E"/>
    <w:rsid w:val="00242490"/>
    <w:rsid w:val="002635DC"/>
    <w:rsid w:val="00267E32"/>
    <w:rsid w:val="002744EE"/>
    <w:rsid w:val="00297FB8"/>
    <w:rsid w:val="002A00EA"/>
    <w:rsid w:val="002B26CB"/>
    <w:rsid w:val="002D5B03"/>
    <w:rsid w:val="002E041F"/>
    <w:rsid w:val="002E483B"/>
    <w:rsid w:val="002F6D1C"/>
    <w:rsid w:val="00315FF9"/>
    <w:rsid w:val="003203AD"/>
    <w:rsid w:val="00331EF2"/>
    <w:rsid w:val="00356DE5"/>
    <w:rsid w:val="00357089"/>
    <w:rsid w:val="00392F21"/>
    <w:rsid w:val="00397682"/>
    <w:rsid w:val="003A3FD9"/>
    <w:rsid w:val="003C2B73"/>
    <w:rsid w:val="003C55B7"/>
    <w:rsid w:val="003D0D70"/>
    <w:rsid w:val="003E0D7D"/>
    <w:rsid w:val="003E1A5A"/>
    <w:rsid w:val="003F0B2E"/>
    <w:rsid w:val="00403EED"/>
    <w:rsid w:val="004043B8"/>
    <w:rsid w:val="00406874"/>
    <w:rsid w:val="00424A81"/>
    <w:rsid w:val="00424C05"/>
    <w:rsid w:val="00424E24"/>
    <w:rsid w:val="00426D2A"/>
    <w:rsid w:val="00440476"/>
    <w:rsid w:val="00456E6C"/>
    <w:rsid w:val="00463DF7"/>
    <w:rsid w:val="00464046"/>
    <w:rsid w:val="00473FDD"/>
    <w:rsid w:val="00474AE6"/>
    <w:rsid w:val="00480B17"/>
    <w:rsid w:val="00486DA7"/>
    <w:rsid w:val="00493EA8"/>
    <w:rsid w:val="004D4509"/>
    <w:rsid w:val="004F43E1"/>
    <w:rsid w:val="00514810"/>
    <w:rsid w:val="00514B04"/>
    <w:rsid w:val="00530D4E"/>
    <w:rsid w:val="005362EE"/>
    <w:rsid w:val="005412A9"/>
    <w:rsid w:val="005459E6"/>
    <w:rsid w:val="00564276"/>
    <w:rsid w:val="005664E0"/>
    <w:rsid w:val="005779D2"/>
    <w:rsid w:val="00577D3D"/>
    <w:rsid w:val="005820DB"/>
    <w:rsid w:val="005A195E"/>
    <w:rsid w:val="005C335B"/>
    <w:rsid w:val="005C7500"/>
    <w:rsid w:val="005E1EAB"/>
    <w:rsid w:val="005F5998"/>
    <w:rsid w:val="0060186D"/>
    <w:rsid w:val="00611DBA"/>
    <w:rsid w:val="00621EFF"/>
    <w:rsid w:val="006252CF"/>
    <w:rsid w:val="0063093A"/>
    <w:rsid w:val="00652685"/>
    <w:rsid w:val="00661A17"/>
    <w:rsid w:val="006639B4"/>
    <w:rsid w:val="00671F1C"/>
    <w:rsid w:val="00676F0E"/>
    <w:rsid w:val="006B041D"/>
    <w:rsid w:val="006C7464"/>
    <w:rsid w:val="006D143D"/>
    <w:rsid w:val="006E4DDC"/>
    <w:rsid w:val="006E50B5"/>
    <w:rsid w:val="006F4596"/>
    <w:rsid w:val="006F7663"/>
    <w:rsid w:val="00700BCC"/>
    <w:rsid w:val="00705F3C"/>
    <w:rsid w:val="007078C3"/>
    <w:rsid w:val="007134E6"/>
    <w:rsid w:val="00722C9C"/>
    <w:rsid w:val="0073794B"/>
    <w:rsid w:val="0074604A"/>
    <w:rsid w:val="00750324"/>
    <w:rsid w:val="0075281A"/>
    <w:rsid w:val="00754E3A"/>
    <w:rsid w:val="007571EF"/>
    <w:rsid w:val="00780AE2"/>
    <w:rsid w:val="007A3DF6"/>
    <w:rsid w:val="007D632F"/>
    <w:rsid w:val="007D7855"/>
    <w:rsid w:val="007E6D15"/>
    <w:rsid w:val="007E6FC7"/>
    <w:rsid w:val="007F633E"/>
    <w:rsid w:val="007F7192"/>
    <w:rsid w:val="0080579F"/>
    <w:rsid w:val="00805C7F"/>
    <w:rsid w:val="00822079"/>
    <w:rsid w:val="008371CE"/>
    <w:rsid w:val="008752A2"/>
    <w:rsid w:val="00887C3B"/>
    <w:rsid w:val="00892C0E"/>
    <w:rsid w:val="00893D4C"/>
    <w:rsid w:val="008C76C9"/>
    <w:rsid w:val="008D2413"/>
    <w:rsid w:val="008D59C9"/>
    <w:rsid w:val="008E7535"/>
    <w:rsid w:val="008E7C40"/>
    <w:rsid w:val="008F08D6"/>
    <w:rsid w:val="008F14B3"/>
    <w:rsid w:val="0090448A"/>
    <w:rsid w:val="009055B2"/>
    <w:rsid w:val="00910D39"/>
    <w:rsid w:val="00914EE5"/>
    <w:rsid w:val="00921230"/>
    <w:rsid w:val="009403BC"/>
    <w:rsid w:val="00940616"/>
    <w:rsid w:val="00944106"/>
    <w:rsid w:val="00961758"/>
    <w:rsid w:val="009A0B4F"/>
    <w:rsid w:val="009B7E13"/>
    <w:rsid w:val="009F6B6F"/>
    <w:rsid w:val="00A045D1"/>
    <w:rsid w:val="00A0460A"/>
    <w:rsid w:val="00A22E5B"/>
    <w:rsid w:val="00A250D7"/>
    <w:rsid w:val="00A623DB"/>
    <w:rsid w:val="00A83E5A"/>
    <w:rsid w:val="00AA4B64"/>
    <w:rsid w:val="00AB6FA2"/>
    <w:rsid w:val="00AC50BA"/>
    <w:rsid w:val="00AF00DE"/>
    <w:rsid w:val="00B03D47"/>
    <w:rsid w:val="00B10319"/>
    <w:rsid w:val="00B776A5"/>
    <w:rsid w:val="00B84D35"/>
    <w:rsid w:val="00B85C7E"/>
    <w:rsid w:val="00B878AE"/>
    <w:rsid w:val="00BA098B"/>
    <w:rsid w:val="00BA60DD"/>
    <w:rsid w:val="00BC3310"/>
    <w:rsid w:val="00BC7F83"/>
    <w:rsid w:val="00BD1128"/>
    <w:rsid w:val="00BD4C3D"/>
    <w:rsid w:val="00BD7476"/>
    <w:rsid w:val="00BE079B"/>
    <w:rsid w:val="00BE08B4"/>
    <w:rsid w:val="00BF09A9"/>
    <w:rsid w:val="00C35BCB"/>
    <w:rsid w:val="00C4057F"/>
    <w:rsid w:val="00C542F9"/>
    <w:rsid w:val="00C72A7E"/>
    <w:rsid w:val="00C75875"/>
    <w:rsid w:val="00C9489A"/>
    <w:rsid w:val="00CA3C09"/>
    <w:rsid w:val="00CB513F"/>
    <w:rsid w:val="00CD4D8F"/>
    <w:rsid w:val="00CE5E10"/>
    <w:rsid w:val="00D0089A"/>
    <w:rsid w:val="00D048A3"/>
    <w:rsid w:val="00D200BD"/>
    <w:rsid w:val="00D35501"/>
    <w:rsid w:val="00D3572A"/>
    <w:rsid w:val="00D5196D"/>
    <w:rsid w:val="00D53E19"/>
    <w:rsid w:val="00D943B2"/>
    <w:rsid w:val="00DA2D02"/>
    <w:rsid w:val="00DB4BF9"/>
    <w:rsid w:val="00DB7C16"/>
    <w:rsid w:val="00DC1298"/>
    <w:rsid w:val="00DF28C9"/>
    <w:rsid w:val="00DF445D"/>
    <w:rsid w:val="00E01464"/>
    <w:rsid w:val="00E06473"/>
    <w:rsid w:val="00E13DB7"/>
    <w:rsid w:val="00E32A47"/>
    <w:rsid w:val="00E33D84"/>
    <w:rsid w:val="00E352D9"/>
    <w:rsid w:val="00E60D9C"/>
    <w:rsid w:val="00E61542"/>
    <w:rsid w:val="00E62CCE"/>
    <w:rsid w:val="00E71E94"/>
    <w:rsid w:val="00E84514"/>
    <w:rsid w:val="00E93648"/>
    <w:rsid w:val="00E95C8B"/>
    <w:rsid w:val="00EA29F8"/>
    <w:rsid w:val="00EB1ADA"/>
    <w:rsid w:val="00EC2C6A"/>
    <w:rsid w:val="00EC2FBE"/>
    <w:rsid w:val="00EE0859"/>
    <w:rsid w:val="00EE31AE"/>
    <w:rsid w:val="00F16AE1"/>
    <w:rsid w:val="00F52469"/>
    <w:rsid w:val="00F6071A"/>
    <w:rsid w:val="00F608FD"/>
    <w:rsid w:val="00FA3CA8"/>
    <w:rsid w:val="00FB1929"/>
    <w:rsid w:val="00FC6C21"/>
    <w:rsid w:val="00FE12D6"/>
    <w:rsid w:val="00FF0329"/>
    <w:rsid w:val="00FF5919"/>
    <w:rsid w:val="0E3150EA"/>
    <w:rsid w:val="2059705F"/>
    <w:rsid w:val="21F2432D"/>
    <w:rsid w:val="22B67079"/>
    <w:rsid w:val="258067C5"/>
    <w:rsid w:val="280E4CBD"/>
    <w:rsid w:val="284E60E6"/>
    <w:rsid w:val="32EE052C"/>
    <w:rsid w:val="3325737A"/>
    <w:rsid w:val="3C0748C2"/>
    <w:rsid w:val="3C787341"/>
    <w:rsid w:val="3D624396"/>
    <w:rsid w:val="3DD24470"/>
    <w:rsid w:val="3EC534C3"/>
    <w:rsid w:val="40E1252F"/>
    <w:rsid w:val="42A406E2"/>
    <w:rsid w:val="4ADD1859"/>
    <w:rsid w:val="586B7F4E"/>
    <w:rsid w:val="5AD449CD"/>
    <w:rsid w:val="6006436E"/>
    <w:rsid w:val="728B1E8E"/>
    <w:rsid w:val="7E63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autoRedefine/>
    <w:qFormat/>
    <w:uiPriority w:val="0"/>
    <w:pPr>
      <w:widowControl w:val="0"/>
      <w:spacing w:line="360" w:lineRule="auto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Document Map"/>
    <w:basedOn w:val="1"/>
    <w:link w:val="13"/>
    <w:qFormat/>
    <w:uiPriority w:val="0"/>
    <w:rPr>
      <w:rFonts w:ascii="宋体" w:hAnsi="宋体"/>
      <w:sz w:val="18"/>
      <w:szCs w:val="18"/>
    </w:rPr>
  </w:style>
  <w:style w:type="paragraph" w:styleId="4">
    <w:name w:val="Body Text Indent"/>
    <w:basedOn w:val="1"/>
    <w:link w:val="17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5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6">
    <w:name w:val="Body Text Indent 2"/>
    <w:basedOn w:val="1"/>
    <w:link w:val="19"/>
    <w:qFormat/>
    <w:uiPriority w:val="0"/>
    <w:pPr>
      <w:widowControl/>
      <w:spacing w:before="156" w:beforeLines="50" w:after="156" w:afterLines="50" w:line="360" w:lineRule="auto"/>
      <w:ind w:firstLine="720" w:firstLineChars="225"/>
    </w:pPr>
    <w:rPr>
      <w:rFonts w:ascii="仿宋_GB2312" w:eastAsia="仿宋_GB2312"/>
      <w:sz w:val="32"/>
    </w:rPr>
  </w:style>
  <w:style w:type="paragraph" w:styleId="7">
    <w:name w:val="Balloon Text"/>
    <w:basedOn w:val="1"/>
    <w:link w:val="18"/>
    <w:qFormat/>
    <w:uiPriority w:val="0"/>
    <w:rPr>
      <w:rFonts w:ascii="宋体" w:hAnsi="宋体"/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文档结构图 字符"/>
    <w:link w:val="3"/>
    <w:qFormat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14">
    <w:name w:val="纯文本 字符"/>
    <w:link w:val="5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">
    <w:name w:val="页眉 字符"/>
    <w:link w:val="9"/>
    <w:qFormat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16">
    <w:name w:val="页脚 字符"/>
    <w:link w:val="8"/>
    <w:qFormat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17">
    <w:name w:val="正文文本缩进 字符"/>
    <w:link w:val="4"/>
    <w:qFormat/>
    <w:uiPriority w:val="0"/>
    <w:rPr>
      <w:rFonts w:ascii="宋体" w:hAnsi="宋体" w:eastAsia="宋体"/>
      <w:kern w:val="2"/>
      <w:sz w:val="28"/>
      <w:szCs w:val="24"/>
      <w:lang w:val="en-US" w:eastAsia="zh-CN" w:bidi="ar-SA"/>
    </w:rPr>
  </w:style>
  <w:style w:type="character" w:customStyle="1" w:styleId="18">
    <w:name w:val="批注框文本 字符"/>
    <w:link w:val="7"/>
    <w:qFormat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19">
    <w:name w:val="正文文本缩进 2 字符"/>
    <w:link w:val="6"/>
    <w:qFormat/>
    <w:uiPriority w:val="0"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20">
    <w:name w:val="无间隔 字符"/>
    <w:link w:val="21"/>
    <w:qFormat/>
    <w:uiPriority w:val="0"/>
    <w:rPr>
      <w:rFonts w:ascii="Calibri" w:hAnsi="Calibri"/>
      <w:sz w:val="22"/>
      <w:szCs w:val="22"/>
      <w:lang w:val="en-US" w:eastAsia="zh-CN" w:bidi="ar-SA"/>
    </w:rPr>
  </w:style>
  <w:style w:type="paragraph" w:styleId="21">
    <w:name w:val="No Spacing"/>
    <w:link w:val="20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22">
    <w:name w:val="标准"/>
    <w:basedOn w:val="1"/>
    <w:qFormat/>
    <w:uiPriority w:val="0"/>
    <w:pPr>
      <w:adjustRightInd w:val="0"/>
      <w:spacing w:before="120" w:after="120" w:line="312" w:lineRule="atLeast"/>
    </w:pPr>
    <w:rPr>
      <w:rFonts w:ascii="宋体"/>
      <w:kern w:val="0"/>
      <w:szCs w:val="20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宋体" w:cs="方正小标宋简体"/>
      <w:color w:val="000000"/>
      <w:sz w:val="24"/>
      <w:szCs w:val="24"/>
      <w:lang w:val="en-US" w:eastAsia="zh-CN" w:bidi="ar-SA"/>
    </w:rPr>
  </w:style>
  <w:style w:type="paragraph" w:customStyle="1" w:styleId="24">
    <w:name w:val="简况"/>
    <w:basedOn w:val="1"/>
    <w:link w:val="25"/>
    <w:qFormat/>
    <w:uiPriority w:val="1"/>
    <w:pPr>
      <w:autoSpaceDE w:val="0"/>
      <w:autoSpaceDN w:val="0"/>
      <w:adjustRightInd w:val="0"/>
      <w:jc w:val="center"/>
    </w:pPr>
    <w:rPr>
      <w:rFonts w:eastAsia="仿宋"/>
      <w:kern w:val="0"/>
    </w:rPr>
  </w:style>
  <w:style w:type="character" w:customStyle="1" w:styleId="25">
    <w:name w:val="简况 Char"/>
    <w:link w:val="24"/>
    <w:qFormat/>
    <w:uiPriority w:val="1"/>
    <w:rPr>
      <w:rFonts w:eastAsia="仿宋"/>
      <w:sz w:val="21"/>
      <w:szCs w:val="24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451</Words>
  <Characters>459</Characters>
  <Lines>3</Lines>
  <Paragraphs>1</Paragraphs>
  <TotalTime>0</TotalTime>
  <ScaleCrop>false</ScaleCrop>
  <LinksUpToDate>false</LinksUpToDate>
  <CharactersWithSpaces>612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2024-07-16T01:13:00Z</dcterms:created>
  <dc:creator>张晓宁</dc:creator>
  <cp:lastModifiedBy>周俊文</cp:lastModifiedBy>
  <cp:lastPrinted>2014-05-05T02:40:00Z</cp:lastPrinted>
  <dcterms:modified xsi:type="dcterms:W3CDTF">2024-12-02T01:18:10Z</dcterms:modified>
  <dc:title>附件1：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084DF40AA4084A24AB80418229068C0A_13</vt:lpwstr>
  </property>
</Properties>
</file>