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5A965">
      <w:pPr>
        <w:pStyle w:val="3"/>
        <w:snapToGrid w:val="0"/>
        <w:spacing w:line="264" w:lineRule="auto"/>
        <w:ind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0E8082CD">
      <w:pPr>
        <w:pStyle w:val="3"/>
        <w:snapToGrid w:val="0"/>
        <w:spacing w:line="264" w:lineRule="auto"/>
        <w:ind w:firstLine="0" w:firstLineChars="0"/>
        <w:rPr>
          <w:rFonts w:ascii="Times New Roman" w:hAnsi="Times New Roman" w:eastAsia="仿宋_GB2312"/>
          <w:sz w:val="32"/>
          <w:szCs w:val="32"/>
        </w:rPr>
      </w:pPr>
    </w:p>
    <w:p w14:paraId="7326B6A8">
      <w:pPr>
        <w:jc w:val="center"/>
        <w:rPr>
          <w:rFonts w:ascii="黑体" w:eastAsia="黑体"/>
          <w:sz w:val="44"/>
          <w:szCs w:val="44"/>
        </w:rPr>
      </w:pPr>
    </w:p>
    <w:p w14:paraId="26A09F07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茂名绿色化工研究院“扬帆计划”项目</w:t>
      </w:r>
    </w:p>
    <w:p w14:paraId="2F3A301C">
      <w:pPr>
        <w:jc w:val="center"/>
        <w:rPr>
          <w:rFonts w:eastAsia="黑体"/>
        </w:rPr>
      </w:pPr>
      <w:r>
        <w:rPr>
          <w:rFonts w:hint="eastAsia" w:ascii="黑体" w:eastAsia="黑体"/>
          <w:sz w:val="44"/>
          <w:szCs w:val="44"/>
        </w:rPr>
        <w:t>结题检查报告书</w:t>
      </w:r>
    </w:p>
    <w:p w14:paraId="66547D5C"/>
    <w:p w14:paraId="525A0E6F"/>
    <w:p w14:paraId="63E89442"/>
    <w:p w14:paraId="6C8CA34E">
      <w:pPr>
        <w:adjustRightInd w:val="0"/>
        <w:snapToGrid w:val="0"/>
        <w:spacing w:line="30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tbl>
      <w:tblPr>
        <w:tblStyle w:val="11"/>
        <w:tblW w:w="79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5935"/>
      </w:tblGrid>
      <w:tr w14:paraId="47DCF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026" w:type="dxa"/>
            <w:vAlign w:val="center"/>
          </w:tcPr>
          <w:p w14:paraId="6A61E6C9">
            <w:pPr>
              <w:ind w:hanging="11"/>
              <w:jc w:val="center"/>
              <w:rPr>
                <w:rFonts w:ascii="宋体" w:hAnsi="宋体"/>
                <w:spacing w:val="22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目 名 称</w:t>
            </w:r>
          </w:p>
        </w:tc>
        <w:tc>
          <w:tcPr>
            <w:tcW w:w="5935" w:type="dxa"/>
            <w:vAlign w:val="center"/>
          </w:tcPr>
          <w:p w14:paraId="48DFAC2C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5C76E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026" w:type="dxa"/>
            <w:vAlign w:val="center"/>
          </w:tcPr>
          <w:p w14:paraId="0303D92A">
            <w:pPr>
              <w:ind w:hanging="11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目 编 号</w:t>
            </w:r>
          </w:p>
        </w:tc>
        <w:tc>
          <w:tcPr>
            <w:tcW w:w="5935" w:type="dxa"/>
            <w:vAlign w:val="center"/>
          </w:tcPr>
          <w:p w14:paraId="45AEC2E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C1F6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026" w:type="dxa"/>
            <w:vAlign w:val="center"/>
          </w:tcPr>
          <w:p w14:paraId="57CB9D16">
            <w:pPr>
              <w:ind w:hanging="11"/>
              <w:jc w:val="center"/>
              <w:rPr>
                <w:rFonts w:ascii="宋体" w:hAnsi="宋体"/>
                <w:spacing w:val="22"/>
                <w:sz w:val="28"/>
                <w:szCs w:val="28"/>
              </w:rPr>
            </w:pPr>
            <w:r>
              <w:rPr>
                <w:rFonts w:hint="eastAsia" w:ascii="宋体" w:hAnsi="宋体"/>
                <w:spacing w:val="22"/>
                <w:sz w:val="28"/>
                <w:szCs w:val="28"/>
              </w:rPr>
              <w:t>项目负责人</w:t>
            </w:r>
          </w:p>
          <w:p w14:paraId="395638F2">
            <w:pPr>
              <w:ind w:hanging="11"/>
              <w:jc w:val="center"/>
              <w:rPr>
                <w:rFonts w:ascii="宋体" w:hAnsi="宋体"/>
                <w:spacing w:val="22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（签名）</w:t>
            </w:r>
          </w:p>
        </w:tc>
        <w:tc>
          <w:tcPr>
            <w:tcW w:w="5935" w:type="dxa"/>
            <w:tcBorders>
              <w:bottom w:val="single" w:color="auto" w:sz="4" w:space="0"/>
            </w:tcBorders>
            <w:vAlign w:val="center"/>
          </w:tcPr>
          <w:p w14:paraId="3BD381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543D0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026" w:type="dxa"/>
            <w:tcBorders>
              <w:right w:val="single" w:color="auto" w:sz="4" w:space="0"/>
            </w:tcBorders>
            <w:vAlign w:val="center"/>
          </w:tcPr>
          <w:p w14:paraId="1C3FD923">
            <w:pPr>
              <w:ind w:hanging="11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立 项 时 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79D0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  月</w:t>
            </w:r>
          </w:p>
        </w:tc>
      </w:tr>
      <w:tr w14:paraId="51D17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026" w:type="dxa"/>
            <w:vAlign w:val="center"/>
          </w:tcPr>
          <w:p w14:paraId="43E4FFE6">
            <w:pPr>
              <w:ind w:hanging="11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目 类 别</w:t>
            </w:r>
          </w:p>
        </w:tc>
        <w:tc>
          <w:tcPr>
            <w:tcW w:w="5935" w:type="dxa"/>
            <w:tcBorders>
              <w:top w:val="single" w:color="auto" w:sz="4" w:space="0"/>
            </w:tcBorders>
            <w:vAlign w:val="center"/>
          </w:tcPr>
          <w:p w14:paraId="4339F07F">
            <w:pPr>
              <w:pStyle w:val="9"/>
              <w:spacing w:before="0" w:beforeAutospacing="0" w:after="0" w:afterAutospacing="0" w:line="30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</w:rPr>
              <w:sym w:font="Wingdings 2" w:char="F030"/>
            </w: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</w:rPr>
              <w:t xml:space="preserve">2021年项目 </w:t>
            </w: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</w:rPr>
              <w:sym w:font="Wingdings 2" w:char="F030"/>
            </w: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</w:rPr>
              <w:t xml:space="preserve">揭榜挂帅项目 </w:t>
            </w: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</w:rPr>
              <w:sym w:font="Wingdings 2" w:char="F030"/>
            </w: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</w:rPr>
              <w:t>重大创新项目</w:t>
            </w:r>
          </w:p>
          <w:p w14:paraId="20CC1F17">
            <w:pPr>
              <w:pStyle w:val="9"/>
              <w:spacing w:before="0" w:beforeAutospacing="0" w:after="0" w:afterAutospacing="0" w:line="300" w:lineRule="auto"/>
              <w:jc w:val="both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</w:rPr>
              <w:sym w:font="Wingdings 2" w:char="F030"/>
            </w: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</w:rPr>
              <w:t xml:space="preserve">生产创新项目  </w:t>
            </w: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</w:rPr>
              <w:sym w:font="Wingdings 2" w:char="F030"/>
            </w: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</w:rPr>
              <w:t xml:space="preserve">应用创新项目  </w:t>
            </w: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</w:rPr>
              <w:sym w:font="Wingdings 2" w:char="F030"/>
            </w: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</w:rPr>
              <w:t>平台项目</w:t>
            </w:r>
          </w:p>
        </w:tc>
      </w:tr>
      <w:tr w14:paraId="365DC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026" w:type="dxa"/>
            <w:vAlign w:val="center"/>
          </w:tcPr>
          <w:p w14:paraId="6C46B8F7">
            <w:pPr>
              <w:ind w:hanging="11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 担 单 位</w:t>
            </w:r>
          </w:p>
          <w:p w14:paraId="6CFC9F07">
            <w:pPr>
              <w:ind w:hanging="11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（盖章）</w:t>
            </w:r>
          </w:p>
        </w:tc>
        <w:tc>
          <w:tcPr>
            <w:tcW w:w="5935" w:type="dxa"/>
            <w:tcBorders>
              <w:top w:val="single" w:color="auto" w:sz="4" w:space="0"/>
            </w:tcBorders>
            <w:vAlign w:val="center"/>
          </w:tcPr>
          <w:p w14:paraId="326DB8F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A8FC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026" w:type="dxa"/>
            <w:vAlign w:val="center"/>
          </w:tcPr>
          <w:p w14:paraId="093743F4">
            <w:pPr>
              <w:ind w:hanging="11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 与 单 位</w:t>
            </w:r>
          </w:p>
          <w:p w14:paraId="32B97A8B">
            <w:pPr>
              <w:ind w:hanging="11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（盖章）</w:t>
            </w:r>
          </w:p>
        </w:tc>
        <w:tc>
          <w:tcPr>
            <w:tcW w:w="5935" w:type="dxa"/>
            <w:tcBorders>
              <w:top w:val="single" w:color="auto" w:sz="4" w:space="0"/>
            </w:tcBorders>
            <w:vAlign w:val="center"/>
          </w:tcPr>
          <w:p w14:paraId="109EE3A4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5E3D5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026" w:type="dxa"/>
            <w:vAlign w:val="center"/>
          </w:tcPr>
          <w:p w14:paraId="4752CDF3">
            <w:pPr>
              <w:ind w:hanging="11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电 话</w:t>
            </w:r>
          </w:p>
        </w:tc>
        <w:tc>
          <w:tcPr>
            <w:tcW w:w="5935" w:type="dxa"/>
            <w:vAlign w:val="center"/>
          </w:tcPr>
          <w:p w14:paraId="4EB3AE94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2F059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026" w:type="dxa"/>
            <w:vAlign w:val="center"/>
          </w:tcPr>
          <w:p w14:paraId="7198F0A3">
            <w:pPr>
              <w:ind w:hanging="11"/>
              <w:jc w:val="center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 止 时 间</w:t>
            </w:r>
          </w:p>
        </w:tc>
        <w:tc>
          <w:tcPr>
            <w:tcW w:w="5935" w:type="dxa"/>
            <w:vAlign w:val="center"/>
          </w:tcPr>
          <w:p w14:paraId="135495DA">
            <w:pPr>
              <w:ind w:firstLine="980" w:firstLineChars="3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 月  至      年     月</w:t>
            </w:r>
          </w:p>
        </w:tc>
      </w:tr>
    </w:tbl>
    <w:p w14:paraId="038F1DAD">
      <w:pPr>
        <w:adjustRightInd w:val="0"/>
        <w:snapToGrid w:val="0"/>
        <w:spacing w:line="300" w:lineRule="auto"/>
        <w:ind w:firstLine="2880" w:firstLineChars="900"/>
        <w:rPr>
          <w:rFonts w:ascii="仿宋_GB2312" w:eastAsia="仿宋_GB2312"/>
          <w:sz w:val="32"/>
          <w:szCs w:val="32"/>
        </w:rPr>
      </w:pPr>
    </w:p>
    <w:p w14:paraId="247215FE">
      <w:pPr>
        <w:adjustRightInd w:val="0"/>
        <w:snapToGrid w:val="0"/>
        <w:spacing w:line="300" w:lineRule="auto"/>
        <w:ind w:firstLine="2880" w:firstLineChars="900"/>
        <w:rPr>
          <w:rFonts w:ascii="仿宋_GB2312" w:eastAsia="仿宋_GB2312"/>
          <w:sz w:val="32"/>
          <w:szCs w:val="32"/>
        </w:rPr>
      </w:pPr>
    </w:p>
    <w:p w14:paraId="47C28831">
      <w:pPr>
        <w:adjustRightInd w:val="0"/>
        <w:snapToGrid w:val="0"/>
        <w:spacing w:line="300" w:lineRule="auto"/>
        <w:rPr>
          <w:rFonts w:ascii="仿宋_GB2312" w:eastAsia="仿宋_GB2312"/>
          <w:sz w:val="32"/>
          <w:szCs w:val="32"/>
        </w:rPr>
      </w:pPr>
    </w:p>
    <w:p w14:paraId="0CEF8E41">
      <w:pPr>
        <w:adjustRightInd w:val="0"/>
        <w:snapToGrid w:val="0"/>
        <w:spacing w:line="300" w:lineRule="auto"/>
        <w:rPr>
          <w:rFonts w:ascii="仿宋_GB2312" w:eastAsia="仿宋_GB2312"/>
          <w:sz w:val="32"/>
          <w:szCs w:val="32"/>
        </w:rPr>
      </w:pPr>
    </w:p>
    <w:p w14:paraId="5D310DE8">
      <w:pPr>
        <w:adjustRightInd w:val="0"/>
        <w:snapToGrid w:val="0"/>
        <w:spacing w:line="300" w:lineRule="auto"/>
        <w:rPr>
          <w:rFonts w:ascii="仿宋_GB2312" w:eastAsia="仿宋_GB2312"/>
          <w:sz w:val="32"/>
          <w:szCs w:val="32"/>
        </w:rPr>
      </w:pPr>
    </w:p>
    <w:p w14:paraId="3DEF6342">
      <w:pPr>
        <w:adjustRightInd w:val="0"/>
        <w:snapToGrid w:val="0"/>
        <w:spacing w:line="300" w:lineRule="auto"/>
        <w:rPr>
          <w:rFonts w:ascii="仿宋_GB2312" w:eastAsia="仿宋_GB2312"/>
          <w:sz w:val="32"/>
          <w:szCs w:val="32"/>
        </w:rPr>
      </w:pPr>
    </w:p>
    <w:p w14:paraId="23BFBCFC">
      <w:pPr>
        <w:jc w:val="center"/>
        <w:rPr>
          <w:rFonts w:ascii="华文中宋" w:hAnsi="华文中宋" w:eastAsia="华文中宋"/>
          <w:b/>
          <w:sz w:val="36"/>
        </w:rPr>
      </w:pPr>
      <w:r>
        <w:rPr>
          <w:rFonts w:hint="eastAsia" w:ascii="黑体" w:eastAsia="黑体"/>
          <w:spacing w:val="20"/>
          <w:sz w:val="32"/>
          <w:szCs w:val="32"/>
        </w:rPr>
        <w:t>茂名绿色化工研究院制</w:t>
      </w:r>
    </w:p>
    <w:p w14:paraId="0DC1D981">
      <w:pPr>
        <w:spacing w:line="320" w:lineRule="atLeast"/>
        <w:jc w:val="center"/>
        <w:rPr>
          <w:rFonts w:ascii="华文中宋" w:hAnsi="华文中宋" w:eastAsia="华文中宋"/>
          <w:b/>
          <w:sz w:val="36"/>
        </w:rPr>
      </w:pPr>
    </w:p>
    <w:p w14:paraId="38E90D50">
      <w:pPr>
        <w:spacing w:line="320" w:lineRule="atLeast"/>
        <w:jc w:val="center"/>
        <w:rPr>
          <w:rFonts w:ascii="华文中宋" w:hAnsi="华文中宋" w:eastAsia="华文中宋"/>
          <w:b/>
          <w:sz w:val="36"/>
        </w:rPr>
        <w:sectPr>
          <w:footerReference r:id="rId3" w:type="default"/>
          <w:pgSz w:w="11907" w:h="16840"/>
          <w:pgMar w:top="1134" w:right="1474" w:bottom="1134" w:left="1588" w:header="720" w:footer="720" w:gutter="0"/>
          <w:cols w:space="720" w:num="1"/>
        </w:sectPr>
      </w:pPr>
    </w:p>
    <w:p w14:paraId="09F031CA">
      <w:pPr>
        <w:spacing w:line="320" w:lineRule="atLeast"/>
        <w:jc w:val="center"/>
        <w:rPr>
          <w:rFonts w:ascii="华文中宋" w:hAnsi="华文中宋" w:eastAsia="华文中宋"/>
          <w:b/>
          <w:sz w:val="36"/>
        </w:rPr>
      </w:pPr>
    </w:p>
    <w:p w14:paraId="5EB2B78C">
      <w:pPr>
        <w:spacing w:line="320" w:lineRule="atLeast"/>
        <w:jc w:val="center"/>
        <w:rPr>
          <w:rFonts w:ascii="华文中宋" w:hAnsi="华文中宋" w:eastAsia="华文中宋"/>
          <w:b/>
          <w:sz w:val="36"/>
        </w:rPr>
      </w:pPr>
    </w:p>
    <w:p w14:paraId="0938534C">
      <w:pPr>
        <w:spacing w:line="320" w:lineRule="atLeast"/>
        <w:jc w:val="center"/>
        <w:rPr>
          <w:rFonts w:ascii="华文中宋" w:hAnsi="华文中宋" w:eastAsia="华文中宋"/>
          <w:b/>
          <w:sz w:val="36"/>
        </w:rPr>
      </w:pPr>
      <w:r>
        <w:rPr>
          <w:rFonts w:hint="eastAsia" w:ascii="黑体" w:hAnsi="黑体" w:eastAsia="黑体" w:cs="黑体"/>
          <w:b/>
          <w:sz w:val="36"/>
        </w:rPr>
        <w:t>填  写  说  明</w:t>
      </w:r>
    </w:p>
    <w:p w14:paraId="50E0517E">
      <w:pPr>
        <w:snapToGrid w:val="0"/>
        <w:spacing w:line="360" w:lineRule="auto"/>
        <w:ind w:firstLine="539"/>
        <w:rPr>
          <w:rFonts w:ascii="宋体" w:hAnsi="宋体" w:cs="宋体"/>
          <w:sz w:val="28"/>
          <w:szCs w:val="28"/>
        </w:rPr>
      </w:pPr>
    </w:p>
    <w:p w14:paraId="48A3222B">
      <w:pPr>
        <w:snapToGrid w:val="0"/>
        <w:spacing w:line="360" w:lineRule="auto"/>
        <w:ind w:firstLine="539"/>
        <w:rPr>
          <w:rFonts w:ascii="宋体" w:hAnsi="宋体" w:cs="宋体"/>
          <w:sz w:val="28"/>
          <w:szCs w:val="28"/>
        </w:rPr>
      </w:pPr>
    </w:p>
    <w:p w14:paraId="3562ABD4">
      <w:pPr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本表文字部分请用四号宋体，成果附件材料至于表后一起装订，A4纸双面打印，左侧装订，本表封面之上无需另加其他封面。</w:t>
      </w:r>
    </w:p>
    <w:p w14:paraId="2566C68C">
      <w:pPr>
        <w:spacing w:line="0" w:lineRule="atLeast"/>
        <w:rPr>
          <w:rFonts w:ascii="仿宋" w:hAnsi="仿宋" w:eastAsia="仿宋"/>
          <w:sz w:val="44"/>
          <w:szCs w:val="44"/>
        </w:rPr>
      </w:pPr>
    </w:p>
    <w:p w14:paraId="72DBBD3A">
      <w:pPr>
        <w:spacing w:line="0" w:lineRule="atLeast"/>
        <w:jc w:val="center"/>
        <w:rPr>
          <w:rFonts w:ascii="仿宋" w:hAnsi="仿宋" w:eastAsia="仿宋"/>
          <w:sz w:val="44"/>
          <w:szCs w:val="44"/>
        </w:rPr>
      </w:pPr>
    </w:p>
    <w:p w14:paraId="72F74823">
      <w:pPr>
        <w:spacing w:line="0" w:lineRule="atLeast"/>
        <w:jc w:val="center"/>
        <w:rPr>
          <w:rFonts w:ascii="仿宋" w:hAnsi="仿宋" w:eastAsia="仿宋"/>
          <w:sz w:val="44"/>
          <w:szCs w:val="44"/>
        </w:rPr>
      </w:pPr>
    </w:p>
    <w:p w14:paraId="1397607A">
      <w:pPr>
        <w:spacing w:line="0" w:lineRule="atLeast"/>
        <w:jc w:val="center"/>
        <w:rPr>
          <w:rFonts w:ascii="仿宋" w:hAnsi="仿宋" w:eastAsia="仿宋"/>
          <w:sz w:val="44"/>
          <w:szCs w:val="44"/>
        </w:rPr>
      </w:pPr>
    </w:p>
    <w:p w14:paraId="315CE23E">
      <w:pPr>
        <w:spacing w:line="0" w:lineRule="atLeast"/>
        <w:jc w:val="center"/>
        <w:rPr>
          <w:rFonts w:ascii="仿宋" w:hAnsi="仿宋" w:eastAsia="仿宋"/>
          <w:sz w:val="44"/>
          <w:szCs w:val="44"/>
        </w:rPr>
      </w:pPr>
    </w:p>
    <w:p w14:paraId="35368399">
      <w:pPr>
        <w:spacing w:after="120" w:afterLines="50"/>
        <w:rPr>
          <w:rFonts w:ascii="黑体" w:hAnsi="黑体" w:eastAsia="黑体"/>
          <w:sz w:val="32"/>
          <w:szCs w:val="32"/>
        </w:rPr>
        <w:sectPr>
          <w:footerReference r:id="rId4" w:type="default"/>
          <w:footerReference r:id="rId5" w:type="even"/>
          <w:pgSz w:w="11907" w:h="16840"/>
          <w:pgMar w:top="1134" w:right="1474" w:bottom="1134" w:left="1588" w:header="720" w:footer="720" w:gutter="0"/>
          <w:pgNumType w:start="1"/>
          <w:cols w:space="720" w:num="1"/>
        </w:sectPr>
      </w:pPr>
    </w:p>
    <w:p w14:paraId="2ADE4EA5">
      <w:pPr>
        <w:snapToGrid w:val="0"/>
        <w:jc w:val="lef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ascii="黑体" w:hAnsi="黑体" w:eastAsia="黑体"/>
          <w:sz w:val="32"/>
          <w:szCs w:val="32"/>
        </w:rPr>
        <w:t>研究开发主要内容（合同内容）</w:t>
      </w:r>
    </w:p>
    <w:tbl>
      <w:tblPr>
        <w:tblStyle w:val="11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 w14:paraId="031B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1" w:hRule="atLeast"/>
        </w:trPr>
        <w:tc>
          <w:tcPr>
            <w:tcW w:w="9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BF17D"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8"/>
                <w:szCs w:val="28"/>
              </w:rPr>
              <w:t>（简单复述合同约定内容。若项目有调整，请对项目主要研究内容和考核指标调整、项目牵头单位/参与单位变更、项目负责人变更、项目骨干变更、项目执行期变更等调整情况进行说明，并附上相关证明材料（如无调整此项可不写）。填表时请将红色字体删除）</w:t>
            </w:r>
          </w:p>
          <w:p w14:paraId="4D8F53E7">
            <w:pPr>
              <w:adjustRightInd w:val="0"/>
              <w:snapToGrid w:val="0"/>
              <w:jc w:val="left"/>
              <w:rPr>
                <w:rFonts w:ascii="宋体" w:hAnsi="宋体" w:cs="宋体"/>
                <w:color w:val="FF0000"/>
                <w:sz w:val="28"/>
                <w:szCs w:val="28"/>
              </w:rPr>
            </w:pPr>
          </w:p>
          <w:p w14:paraId="2D7BD806">
            <w:pPr>
              <w:adjustRightInd w:val="0"/>
              <w:snapToGrid w:val="0"/>
              <w:jc w:val="left"/>
              <w:rPr>
                <w:rFonts w:ascii="仿宋_GB2312" w:hAnsi="仿宋" w:eastAsia="仿宋_GB2312"/>
              </w:rPr>
            </w:pPr>
          </w:p>
        </w:tc>
      </w:tr>
    </w:tbl>
    <w:p w14:paraId="33EBB8A1">
      <w:pPr>
        <w:snapToGrid w:val="0"/>
        <w:jc w:val="lef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研究开发主要内容（完成情况）</w:t>
      </w:r>
    </w:p>
    <w:tbl>
      <w:tblPr>
        <w:tblStyle w:val="11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 w14:paraId="6F935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4" w:hRule="atLeast"/>
        </w:trPr>
        <w:tc>
          <w:tcPr>
            <w:tcW w:w="9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926A7"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8"/>
                <w:szCs w:val="28"/>
              </w:rPr>
              <w:t>（包括项目实施情况内容，对照项目任务书的目标和各项主要考核指标，阐明项目总体进展情况，项目实施、重要产出和成果等对专项整体进展、完成专项目标的贡献。若未完成目标任务的，说明未完成的原因，并附上相关证明材料。</w:t>
            </w:r>
          </w:p>
          <w:p w14:paraId="165DEE11"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8"/>
                <w:szCs w:val="28"/>
              </w:rPr>
              <w:t>研究工作完成情况应包括下列内容：</w:t>
            </w:r>
          </w:p>
          <w:p w14:paraId="273522AC"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8"/>
                <w:szCs w:val="28"/>
              </w:rPr>
              <w:t>（一）项目的主要研究内容</w:t>
            </w:r>
          </w:p>
          <w:p w14:paraId="3C7FEEEF"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8"/>
                <w:szCs w:val="28"/>
              </w:rPr>
              <w:t>（二）项目的研究方法与技术路线</w:t>
            </w:r>
          </w:p>
          <w:p w14:paraId="12FE277C"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8"/>
                <w:szCs w:val="28"/>
              </w:rPr>
              <w:t>（三）项目解决的关键技术</w:t>
            </w:r>
          </w:p>
          <w:p w14:paraId="3B3D7FA9"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8"/>
                <w:szCs w:val="28"/>
              </w:rPr>
              <w:t>（四）项目的特色和创新突破点</w:t>
            </w:r>
          </w:p>
          <w:p w14:paraId="0EB1DD74"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8"/>
                <w:szCs w:val="28"/>
              </w:rPr>
              <w:t>（五）项目主要研究成果</w:t>
            </w:r>
          </w:p>
          <w:p w14:paraId="7516BF11"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8"/>
                <w:szCs w:val="28"/>
              </w:rPr>
              <w:t>填表时请将红色字体删除）</w:t>
            </w:r>
          </w:p>
          <w:p w14:paraId="7A036700">
            <w:pPr>
              <w:adjustRightInd w:val="0"/>
              <w:snapToGrid w:val="0"/>
              <w:jc w:val="left"/>
              <w:rPr>
                <w:rFonts w:ascii="仿宋_GB2312" w:hAnsi="仿宋" w:eastAsia="仿宋_GB2312"/>
              </w:rPr>
            </w:pPr>
          </w:p>
        </w:tc>
      </w:tr>
    </w:tbl>
    <w:p w14:paraId="2030EBCE">
      <w:pPr>
        <w:widowControl/>
        <w:jc w:val="left"/>
        <w:rPr>
          <w:rFonts w:ascii="黑体" w:hAnsi="黑体" w:eastAsia="黑体"/>
          <w:sz w:val="32"/>
          <w:szCs w:val="32"/>
        </w:rPr>
      </w:pPr>
    </w:p>
    <w:p w14:paraId="12CFD7E0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 w14:paraId="61136CDE">
      <w:pPr>
        <w:snapToGrid w:val="0"/>
        <w:jc w:val="lef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三、与项目相关的主要科研成果（截至    年  月  日）</w:t>
      </w:r>
    </w:p>
    <w:p w14:paraId="414465F4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（一）专利</w:t>
      </w:r>
    </w:p>
    <w:tbl>
      <w:tblPr>
        <w:tblStyle w:val="11"/>
        <w:tblW w:w="528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648"/>
        <w:gridCol w:w="1420"/>
        <w:gridCol w:w="1416"/>
        <w:gridCol w:w="1276"/>
        <w:gridCol w:w="2125"/>
      </w:tblGrid>
      <w:tr w14:paraId="56250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6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8080B4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67A62B4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专利名称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CD7973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专利类型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5D0F0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专利状态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BB857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发明人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9FBA63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申请号/授权号</w:t>
            </w:r>
          </w:p>
        </w:tc>
      </w:tr>
      <w:tr w14:paraId="74382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0A252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382" w:type="pc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201F7F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520B5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3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483DE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6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39366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A68ED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B72C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DE2C9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382" w:type="pc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01FBEE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ABB2C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3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B3510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6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F9BD9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AC98B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F9C8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3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64C465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1382" w:type="pct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70CF4B21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1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B821551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39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878A6A9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6" w:type="pct"/>
            <w:tcBorders>
              <w:left w:val="single" w:color="000000" w:sz="4" w:space="0"/>
              <w:right w:val="single" w:color="000000" w:sz="4" w:space="0"/>
            </w:tcBorders>
          </w:tcPr>
          <w:p w14:paraId="379E59E4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B5805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E2C9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9198A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1382" w:type="pc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35AF8D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CAE0E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3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E366A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6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A467E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F1C46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0F52819C">
      <w:pPr>
        <w:jc w:val="center"/>
        <w:rPr>
          <w:rFonts w:ascii="黑体" w:hAnsi="黑体" w:eastAsia="黑体"/>
          <w:sz w:val="32"/>
          <w:szCs w:val="32"/>
        </w:rPr>
      </w:pPr>
    </w:p>
    <w:p w14:paraId="6B42EFA6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（二）论文</w:t>
      </w:r>
    </w:p>
    <w:tbl>
      <w:tblPr>
        <w:tblStyle w:val="11"/>
        <w:tblW w:w="528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3182"/>
        <w:gridCol w:w="1673"/>
        <w:gridCol w:w="927"/>
        <w:gridCol w:w="1983"/>
        <w:gridCol w:w="1128"/>
      </w:tblGrid>
      <w:tr w14:paraId="52F92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5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1F0931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1662" w:type="pc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0546AC0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论文名称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3431D0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期刊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0BD901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期刊类型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34E9FC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作者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A5466D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状态</w:t>
            </w:r>
          </w:p>
        </w:tc>
      </w:tr>
      <w:tr w14:paraId="79BA1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1FEB5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662" w:type="pc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9530C2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7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C557E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8CCDE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6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8317E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8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FAE9A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C80F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F2F73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662" w:type="pc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DC3967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7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2EA2D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E9E4E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6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C0E00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8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1CC8C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5AF7C52E">
      <w:pPr>
        <w:jc w:val="center"/>
        <w:rPr>
          <w:rFonts w:ascii="黑体" w:hAnsi="黑体" w:eastAsia="黑体"/>
          <w:sz w:val="32"/>
          <w:szCs w:val="32"/>
        </w:rPr>
      </w:pPr>
    </w:p>
    <w:p w14:paraId="6E54534B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（二）其他成果</w:t>
      </w:r>
    </w:p>
    <w:tbl>
      <w:tblPr>
        <w:tblStyle w:val="11"/>
        <w:tblW w:w="523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3181"/>
        <w:gridCol w:w="1675"/>
        <w:gridCol w:w="1688"/>
        <w:gridCol w:w="2267"/>
      </w:tblGrid>
      <w:tr w14:paraId="2CFFE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5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40C5F6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59B5CA1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E179B7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成果类型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AB50C4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状态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EA437D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 w14:paraId="43B0F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6FD33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675" w:type="pc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5C85DC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83E57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C34FE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9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9E69C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E952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70CF6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675" w:type="pc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193C58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CC2EC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ED876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9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302F4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03586B83"/>
    <w:p w14:paraId="2DB7553D">
      <w:pPr>
        <w:snapToGrid w:val="0"/>
        <w:jc w:val="lef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ascii="黑体" w:hAnsi="黑体" w:eastAsia="黑体"/>
          <w:sz w:val="32"/>
          <w:szCs w:val="32"/>
        </w:rPr>
        <w:t>项目技术成果应用情况</w:t>
      </w:r>
    </w:p>
    <w:tbl>
      <w:tblPr>
        <w:tblStyle w:val="11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 w14:paraId="71DBB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</w:trPr>
        <w:tc>
          <w:tcPr>
            <w:tcW w:w="9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DD269"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FF0000"/>
                <w:sz w:val="28"/>
                <w:szCs w:val="28"/>
              </w:rPr>
              <w:t>（详述上述列举成果的应用，重点阐明项目研究对学科/行业产生的重要影响，对社会民生、生态环境、国家安全等的作用，以及研究成果的合作交流、转移转化和示范推广情况，人才、专利、技术标准战略在项目中的实施情况等。填表时请将红色字体删除）</w:t>
            </w:r>
          </w:p>
          <w:p w14:paraId="5D8DEA66">
            <w:pPr>
              <w:adjustRightInd w:val="0"/>
              <w:snapToGrid w:val="0"/>
              <w:jc w:val="left"/>
              <w:rPr>
                <w:rFonts w:ascii="宋体" w:hAnsi="宋体" w:cs="宋体"/>
                <w:color w:val="FF0000"/>
                <w:sz w:val="28"/>
                <w:szCs w:val="28"/>
              </w:rPr>
            </w:pPr>
          </w:p>
          <w:p w14:paraId="28662665">
            <w:pPr>
              <w:adjustRightInd w:val="0"/>
              <w:snapToGrid w:val="0"/>
              <w:jc w:val="left"/>
              <w:rPr>
                <w:rFonts w:ascii="仿宋_GB2312" w:hAnsi="仿宋" w:eastAsia="仿宋_GB2312"/>
              </w:rPr>
            </w:pPr>
          </w:p>
        </w:tc>
      </w:tr>
    </w:tbl>
    <w:p w14:paraId="6A24CB53">
      <w:pPr>
        <w:snapToGrid w:val="0"/>
        <w:jc w:val="lef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、项目考核指标</w:t>
      </w:r>
    </w:p>
    <w:p w14:paraId="20992444">
      <w:pPr>
        <w:spacing w:line="23" w:lineRule="exact"/>
      </w:pPr>
    </w:p>
    <w:tbl>
      <w:tblPr>
        <w:tblStyle w:val="26"/>
        <w:tblW w:w="87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0"/>
        <w:gridCol w:w="19"/>
        <w:gridCol w:w="1567"/>
        <w:gridCol w:w="1280"/>
        <w:gridCol w:w="1547"/>
        <w:gridCol w:w="1524"/>
        <w:gridCol w:w="1447"/>
      </w:tblGrid>
      <w:tr w14:paraId="0A0CE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784" w:type="dxa"/>
            <w:gridSpan w:val="7"/>
            <w:vAlign w:val="center"/>
          </w:tcPr>
          <w:p w14:paraId="2E111ADF">
            <w:pPr>
              <w:rPr>
                <w:rFonts w:ascii="仿宋_GB2312" w:hAnsi="Arial" w:eastAsia="仿宋_GB2312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  <w:p w14:paraId="6140B281">
            <w:pPr>
              <w:pStyle w:val="27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9"/>
                <w:sz w:val="28"/>
                <w:szCs w:val="28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（一）项目研究开发成果及形式情况</w:t>
            </w:r>
          </w:p>
        </w:tc>
      </w:tr>
      <w:tr w14:paraId="478A8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4266" w:type="dxa"/>
            <w:gridSpan w:val="4"/>
            <w:tcBorders>
              <w:bottom w:val="single" w:color="auto" w:sz="6" w:space="0"/>
            </w:tcBorders>
            <w:vAlign w:val="center"/>
          </w:tcPr>
          <w:p w14:paraId="2B551262">
            <w:pPr>
              <w:pStyle w:val="27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9"/>
                <w:sz w:val="28"/>
                <w:szCs w:val="28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合同签订的研究开发成果及形式</w:t>
            </w:r>
          </w:p>
        </w:tc>
        <w:tc>
          <w:tcPr>
            <w:tcW w:w="4518" w:type="dxa"/>
            <w:gridSpan w:val="3"/>
            <w:vAlign w:val="center"/>
          </w:tcPr>
          <w:p w14:paraId="79AEF218">
            <w:pPr>
              <w:pStyle w:val="27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9"/>
                <w:sz w:val="28"/>
                <w:szCs w:val="28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本项目实际获得的成果及形式</w:t>
            </w:r>
          </w:p>
        </w:tc>
      </w:tr>
      <w:tr w14:paraId="06FB9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9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8E2C54">
            <w:pPr>
              <w:pStyle w:val="2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>成果形式</w:t>
            </w: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475A73">
            <w:pPr>
              <w:pStyle w:val="2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>成果数量</w:t>
            </w:r>
          </w:p>
        </w:tc>
        <w:tc>
          <w:tcPr>
            <w:tcW w:w="3071" w:type="dxa"/>
            <w:gridSpan w:val="2"/>
            <w:tcBorders>
              <w:left w:val="single" w:color="auto" w:sz="6" w:space="0"/>
            </w:tcBorders>
            <w:vAlign w:val="center"/>
          </w:tcPr>
          <w:p w14:paraId="1065AFA4">
            <w:pPr>
              <w:pStyle w:val="2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>成果形式</w:t>
            </w:r>
          </w:p>
        </w:tc>
        <w:tc>
          <w:tcPr>
            <w:tcW w:w="1447" w:type="dxa"/>
            <w:vAlign w:val="center"/>
          </w:tcPr>
          <w:p w14:paraId="280FF375">
            <w:pPr>
              <w:pStyle w:val="2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>成果数量</w:t>
            </w:r>
          </w:p>
        </w:tc>
      </w:tr>
      <w:tr w14:paraId="4A81D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1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F350CC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</w:rPr>
            </w:pPr>
            <w:r>
              <w:rPr>
                <w:rFonts w:ascii="仿宋_GB2312" w:eastAsia="仿宋_GB2312"/>
                <w:spacing w:val="6"/>
                <w:sz w:val="24"/>
                <w:szCs w:val="24"/>
              </w:rPr>
              <w:t>发明专利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6FA29D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</w:rPr>
            </w:pPr>
            <w:r>
              <w:rPr>
                <w:rFonts w:ascii="仿宋_GB2312" w:eastAsia="仿宋_GB2312"/>
                <w:spacing w:val="6"/>
                <w:sz w:val="24"/>
                <w:szCs w:val="24"/>
              </w:rPr>
              <w:t>申请</w:t>
            </w: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BE284B">
            <w:pPr>
              <w:rPr>
                <w:rFonts w:ascii="仿宋_GB2312" w:hAnsi="宋体" w:eastAsia="仿宋_GB2312" w:cs="宋体"/>
                <w:snapToGrid/>
                <w:color w:val="000000"/>
                <w:spacing w:val="6"/>
                <w:kern w:val="0"/>
                <w:sz w:val="24"/>
                <w:lang w:eastAsia="en-US"/>
              </w:rPr>
            </w:pPr>
          </w:p>
        </w:tc>
        <w:tc>
          <w:tcPr>
            <w:tcW w:w="1547" w:type="dxa"/>
            <w:vMerge w:val="restart"/>
            <w:tcBorders>
              <w:left w:val="single" w:color="auto" w:sz="6" w:space="0"/>
              <w:bottom w:val="nil"/>
            </w:tcBorders>
            <w:vAlign w:val="center"/>
          </w:tcPr>
          <w:p w14:paraId="3B1C951F">
            <w:pPr>
              <w:pStyle w:val="27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pacing w:val="6"/>
                <w:sz w:val="24"/>
                <w:szCs w:val="24"/>
              </w:rPr>
              <w:t>发明专利</w:t>
            </w:r>
          </w:p>
        </w:tc>
        <w:tc>
          <w:tcPr>
            <w:tcW w:w="1524" w:type="dxa"/>
            <w:vAlign w:val="center"/>
          </w:tcPr>
          <w:p w14:paraId="529191DD">
            <w:pPr>
              <w:pStyle w:val="27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pacing w:val="6"/>
                <w:sz w:val="24"/>
                <w:szCs w:val="24"/>
              </w:rPr>
              <w:t>申请</w:t>
            </w:r>
          </w:p>
        </w:tc>
        <w:tc>
          <w:tcPr>
            <w:tcW w:w="1447" w:type="dxa"/>
            <w:vAlign w:val="center"/>
          </w:tcPr>
          <w:p w14:paraId="3595AFB1">
            <w:pPr>
              <w:rPr>
                <w:rFonts w:ascii="仿宋_GB2312" w:hAnsi="Arial" w:eastAsia="仿宋_GB2312" w:cs="Arial"/>
                <w:snapToGrid w:val="0"/>
                <w:color w:val="000000"/>
                <w:sz w:val="24"/>
                <w:lang w:eastAsia="en-US"/>
              </w:rPr>
            </w:pPr>
          </w:p>
        </w:tc>
      </w:tr>
      <w:tr w14:paraId="1E660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419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E42594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82A1D1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</w:rPr>
            </w:pPr>
            <w:r>
              <w:rPr>
                <w:rFonts w:ascii="仿宋_GB2312" w:eastAsia="仿宋_GB2312"/>
                <w:spacing w:val="6"/>
                <w:sz w:val="24"/>
                <w:szCs w:val="24"/>
              </w:rPr>
              <w:t>授权</w:t>
            </w: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869CEC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</w:rPr>
            </w:pPr>
          </w:p>
        </w:tc>
        <w:tc>
          <w:tcPr>
            <w:tcW w:w="1547" w:type="dxa"/>
            <w:vMerge w:val="continue"/>
            <w:tcBorders>
              <w:top w:val="nil"/>
              <w:left w:val="single" w:color="auto" w:sz="6" w:space="0"/>
            </w:tcBorders>
            <w:vAlign w:val="center"/>
          </w:tcPr>
          <w:p w14:paraId="1A3F0D50">
            <w:pPr>
              <w:rPr>
                <w:rFonts w:ascii="仿宋_GB2312" w:hAnsi="Arial" w:eastAsia="仿宋_GB2312" w:cs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524" w:type="dxa"/>
            <w:vAlign w:val="center"/>
          </w:tcPr>
          <w:p w14:paraId="7FEE6809">
            <w:pPr>
              <w:pStyle w:val="27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pacing w:val="6"/>
                <w:sz w:val="24"/>
                <w:szCs w:val="24"/>
              </w:rPr>
              <w:t>授权</w:t>
            </w:r>
          </w:p>
        </w:tc>
        <w:tc>
          <w:tcPr>
            <w:tcW w:w="1447" w:type="dxa"/>
            <w:vAlign w:val="center"/>
          </w:tcPr>
          <w:p w14:paraId="781A2763">
            <w:pPr>
              <w:rPr>
                <w:rFonts w:ascii="仿宋_GB2312" w:hAnsi="Arial" w:eastAsia="仿宋_GB2312" w:cs="Arial"/>
                <w:snapToGrid w:val="0"/>
                <w:color w:val="000000"/>
                <w:sz w:val="24"/>
                <w:lang w:eastAsia="en-US"/>
              </w:rPr>
            </w:pPr>
          </w:p>
        </w:tc>
      </w:tr>
      <w:tr w14:paraId="62A7E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41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091CFE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</w:rPr>
            </w:pPr>
            <w:r>
              <w:rPr>
                <w:rFonts w:ascii="仿宋_GB2312" w:eastAsia="仿宋_GB2312"/>
                <w:spacing w:val="6"/>
                <w:sz w:val="24"/>
                <w:szCs w:val="24"/>
              </w:rPr>
              <w:t>实用新型</w:t>
            </w:r>
          </w:p>
          <w:p w14:paraId="4B16970E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</w:rPr>
            </w:pPr>
            <w:r>
              <w:rPr>
                <w:rFonts w:ascii="仿宋_GB2312" w:eastAsia="仿宋_GB2312"/>
                <w:spacing w:val="6"/>
                <w:sz w:val="24"/>
                <w:szCs w:val="24"/>
              </w:rPr>
              <w:t>专利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ADDEA2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</w:rPr>
            </w:pPr>
            <w:r>
              <w:rPr>
                <w:rFonts w:ascii="仿宋_GB2312" w:eastAsia="仿宋_GB2312"/>
                <w:spacing w:val="6"/>
                <w:sz w:val="24"/>
                <w:szCs w:val="24"/>
              </w:rPr>
              <w:t>申请</w:t>
            </w: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2D1ED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</w:rPr>
            </w:pPr>
          </w:p>
        </w:tc>
        <w:tc>
          <w:tcPr>
            <w:tcW w:w="1547" w:type="dxa"/>
            <w:vMerge w:val="restart"/>
            <w:tcBorders>
              <w:left w:val="single" w:color="auto" w:sz="6" w:space="0"/>
              <w:bottom w:val="nil"/>
            </w:tcBorders>
            <w:vAlign w:val="center"/>
          </w:tcPr>
          <w:p w14:paraId="1DB1E010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</w:rPr>
            </w:pPr>
            <w:r>
              <w:rPr>
                <w:rFonts w:ascii="仿宋_GB2312" w:eastAsia="仿宋_GB2312"/>
                <w:spacing w:val="6"/>
                <w:sz w:val="24"/>
                <w:szCs w:val="24"/>
              </w:rPr>
              <w:t>实用新型</w:t>
            </w:r>
          </w:p>
          <w:p w14:paraId="1F7C7293">
            <w:pPr>
              <w:pStyle w:val="27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pacing w:val="6"/>
                <w:sz w:val="24"/>
                <w:szCs w:val="24"/>
              </w:rPr>
              <w:t>专利</w:t>
            </w:r>
          </w:p>
        </w:tc>
        <w:tc>
          <w:tcPr>
            <w:tcW w:w="1524" w:type="dxa"/>
            <w:vAlign w:val="center"/>
          </w:tcPr>
          <w:p w14:paraId="04444673">
            <w:pPr>
              <w:pStyle w:val="27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pacing w:val="6"/>
                <w:sz w:val="24"/>
                <w:szCs w:val="24"/>
              </w:rPr>
              <w:t>申请</w:t>
            </w:r>
          </w:p>
        </w:tc>
        <w:tc>
          <w:tcPr>
            <w:tcW w:w="1447" w:type="dxa"/>
            <w:vAlign w:val="center"/>
          </w:tcPr>
          <w:p w14:paraId="4A4F6379">
            <w:pPr>
              <w:rPr>
                <w:rFonts w:ascii="仿宋_GB2312" w:hAnsi="Arial" w:eastAsia="仿宋_GB2312" w:cs="Arial"/>
                <w:snapToGrid w:val="0"/>
                <w:color w:val="000000"/>
                <w:sz w:val="24"/>
                <w:lang w:eastAsia="en-US"/>
              </w:rPr>
            </w:pPr>
          </w:p>
        </w:tc>
      </w:tr>
      <w:tr w14:paraId="515AC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419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5116D5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E5D6B3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</w:rPr>
            </w:pPr>
            <w:r>
              <w:rPr>
                <w:rFonts w:ascii="仿宋_GB2312" w:eastAsia="仿宋_GB2312"/>
                <w:spacing w:val="6"/>
                <w:sz w:val="24"/>
                <w:szCs w:val="24"/>
              </w:rPr>
              <w:t>授权</w:t>
            </w: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6A6B64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</w:rPr>
            </w:pPr>
          </w:p>
        </w:tc>
        <w:tc>
          <w:tcPr>
            <w:tcW w:w="154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</w:tcBorders>
            <w:vAlign w:val="center"/>
          </w:tcPr>
          <w:p w14:paraId="4DA6B76A">
            <w:pPr>
              <w:rPr>
                <w:rFonts w:ascii="仿宋_GB2312" w:hAnsi="Arial" w:eastAsia="仿宋_GB2312" w:cs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524" w:type="dxa"/>
            <w:tcBorders>
              <w:bottom w:val="single" w:color="auto" w:sz="6" w:space="0"/>
            </w:tcBorders>
            <w:vAlign w:val="center"/>
          </w:tcPr>
          <w:p w14:paraId="0FD7406B">
            <w:pPr>
              <w:pStyle w:val="27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pacing w:val="6"/>
                <w:sz w:val="24"/>
                <w:szCs w:val="24"/>
              </w:rPr>
              <w:t>授权</w:t>
            </w:r>
          </w:p>
        </w:tc>
        <w:tc>
          <w:tcPr>
            <w:tcW w:w="1447" w:type="dxa"/>
            <w:tcBorders>
              <w:bottom w:val="single" w:color="auto" w:sz="6" w:space="0"/>
            </w:tcBorders>
            <w:vAlign w:val="center"/>
          </w:tcPr>
          <w:p w14:paraId="4FCEF35B">
            <w:pPr>
              <w:rPr>
                <w:rFonts w:ascii="仿宋_GB2312" w:hAnsi="Arial" w:eastAsia="仿宋_GB2312" w:cs="Arial"/>
                <w:snapToGrid w:val="0"/>
                <w:color w:val="000000"/>
                <w:sz w:val="24"/>
                <w:lang w:eastAsia="en-US"/>
              </w:rPr>
            </w:pPr>
          </w:p>
        </w:tc>
      </w:tr>
      <w:tr w14:paraId="5A8AB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9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F31902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</w:rPr>
            </w:pPr>
            <w:r>
              <w:rPr>
                <w:rFonts w:ascii="仿宋_GB2312" w:eastAsia="仿宋_GB2312"/>
                <w:spacing w:val="6"/>
                <w:sz w:val="24"/>
                <w:szCs w:val="24"/>
              </w:rPr>
              <w:t>科技人才奖励（人）</w:t>
            </w: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132E15">
            <w:pPr>
              <w:rPr>
                <w:rFonts w:ascii="仿宋_GB2312" w:hAnsi="宋体" w:eastAsia="仿宋_GB2312" w:cs="宋体"/>
                <w:snapToGrid/>
                <w:color w:val="000000"/>
                <w:spacing w:val="6"/>
                <w:kern w:val="0"/>
                <w:sz w:val="24"/>
                <w:lang w:eastAsia="en-US"/>
              </w:rPr>
            </w:pPr>
          </w:p>
        </w:tc>
        <w:tc>
          <w:tcPr>
            <w:tcW w:w="30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94EA66">
            <w:pPr>
              <w:pStyle w:val="27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pacing w:val="6"/>
                <w:sz w:val="24"/>
                <w:szCs w:val="24"/>
              </w:rPr>
              <w:t>科技人才奖励（人）</w:t>
            </w:r>
          </w:p>
        </w:tc>
        <w:tc>
          <w:tcPr>
            <w:tcW w:w="1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F14903">
            <w:pPr>
              <w:rPr>
                <w:rFonts w:ascii="仿宋_GB2312" w:hAnsi="Arial" w:eastAsia="仿宋_GB2312" w:cs="Arial"/>
                <w:snapToGrid w:val="0"/>
                <w:color w:val="000000"/>
                <w:sz w:val="24"/>
                <w:lang w:eastAsia="en-US"/>
              </w:rPr>
            </w:pPr>
          </w:p>
        </w:tc>
      </w:tr>
      <w:tr w14:paraId="18698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41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D8D4D9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</w:rPr>
            </w:pPr>
            <w:r>
              <w:rPr>
                <w:rFonts w:ascii="仿宋_GB2312" w:eastAsia="仿宋_GB2312"/>
                <w:spacing w:val="6"/>
                <w:sz w:val="24"/>
                <w:szCs w:val="24"/>
              </w:rPr>
              <w:t>外观专利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6A47B3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</w:rPr>
            </w:pPr>
            <w:r>
              <w:rPr>
                <w:rFonts w:ascii="仿宋_GB2312" w:eastAsia="仿宋_GB2312"/>
                <w:spacing w:val="6"/>
                <w:sz w:val="24"/>
                <w:szCs w:val="24"/>
              </w:rPr>
              <w:t>申请</w:t>
            </w: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4D60B6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</w:rPr>
            </w:pPr>
          </w:p>
        </w:tc>
        <w:tc>
          <w:tcPr>
            <w:tcW w:w="15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841949">
            <w:pPr>
              <w:pStyle w:val="27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pacing w:val="6"/>
                <w:sz w:val="24"/>
                <w:szCs w:val="24"/>
              </w:rPr>
              <w:t>外观专利</w:t>
            </w:r>
          </w:p>
        </w:tc>
        <w:tc>
          <w:tcPr>
            <w:tcW w:w="1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CABFF7">
            <w:pPr>
              <w:pStyle w:val="27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pacing w:val="6"/>
                <w:sz w:val="24"/>
                <w:szCs w:val="24"/>
              </w:rPr>
              <w:t>申请</w:t>
            </w:r>
          </w:p>
        </w:tc>
        <w:tc>
          <w:tcPr>
            <w:tcW w:w="1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333449">
            <w:pPr>
              <w:rPr>
                <w:rFonts w:ascii="仿宋_GB2312" w:hAnsi="Arial" w:eastAsia="仿宋_GB2312" w:cs="Arial"/>
                <w:snapToGrid w:val="0"/>
                <w:color w:val="000000"/>
                <w:sz w:val="24"/>
                <w:lang w:eastAsia="en-US"/>
              </w:rPr>
            </w:pPr>
          </w:p>
        </w:tc>
      </w:tr>
      <w:tr w14:paraId="7A4CA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419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903371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122D32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</w:rPr>
            </w:pPr>
            <w:r>
              <w:rPr>
                <w:rFonts w:ascii="仿宋_GB2312" w:eastAsia="仿宋_GB2312"/>
                <w:spacing w:val="6"/>
                <w:sz w:val="24"/>
                <w:szCs w:val="24"/>
              </w:rPr>
              <w:t>授权</w:t>
            </w: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5CCB61">
            <w:pPr>
              <w:rPr>
                <w:rFonts w:ascii="仿宋_GB2312" w:hAnsi="宋体" w:eastAsia="仿宋_GB2312" w:cs="宋体"/>
                <w:snapToGrid/>
                <w:color w:val="000000"/>
                <w:spacing w:val="6"/>
                <w:kern w:val="0"/>
                <w:sz w:val="24"/>
                <w:lang w:eastAsia="en-US"/>
              </w:rPr>
            </w:pPr>
          </w:p>
        </w:tc>
        <w:tc>
          <w:tcPr>
            <w:tcW w:w="15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F31796">
            <w:pPr>
              <w:pStyle w:val="27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DCBD0B">
            <w:pPr>
              <w:pStyle w:val="27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pacing w:val="6"/>
                <w:sz w:val="24"/>
                <w:szCs w:val="24"/>
              </w:rPr>
              <w:t>授权</w:t>
            </w:r>
          </w:p>
        </w:tc>
        <w:tc>
          <w:tcPr>
            <w:tcW w:w="1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4D29E3">
            <w:pPr>
              <w:rPr>
                <w:rFonts w:ascii="仿宋_GB2312" w:hAnsi="Arial" w:eastAsia="仿宋_GB2312" w:cs="Arial"/>
                <w:snapToGrid w:val="0"/>
                <w:color w:val="000000"/>
                <w:sz w:val="24"/>
                <w:lang w:eastAsia="en-US"/>
              </w:rPr>
            </w:pPr>
          </w:p>
        </w:tc>
      </w:tr>
      <w:tr w14:paraId="6DE6D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9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249AB3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/>
                <w:spacing w:val="6"/>
                <w:sz w:val="24"/>
                <w:szCs w:val="24"/>
                <w:lang w:eastAsia="zh-CN"/>
              </w:rPr>
              <w:t>获国家级奖项（项）</w:t>
            </w: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4F6671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</w:rPr>
            </w:pPr>
          </w:p>
        </w:tc>
        <w:tc>
          <w:tcPr>
            <w:tcW w:w="30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26B783">
            <w:pPr>
              <w:pStyle w:val="27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pacing w:val="6"/>
                <w:sz w:val="24"/>
                <w:szCs w:val="24"/>
                <w:lang w:eastAsia="zh-CN"/>
              </w:rPr>
              <w:t>获国家级奖项（项）</w:t>
            </w:r>
          </w:p>
        </w:tc>
        <w:tc>
          <w:tcPr>
            <w:tcW w:w="1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5ADD41">
            <w:pPr>
              <w:rPr>
                <w:rFonts w:ascii="仿宋_GB2312" w:hAnsi="Arial" w:eastAsia="仿宋_GB2312" w:cs="Arial"/>
                <w:snapToGrid w:val="0"/>
                <w:color w:val="000000"/>
                <w:sz w:val="24"/>
                <w:lang w:eastAsia="en-US"/>
              </w:rPr>
            </w:pPr>
          </w:p>
        </w:tc>
      </w:tr>
      <w:tr w14:paraId="55249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9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D643FA">
            <w:pPr>
              <w:pStyle w:val="27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7"/>
                <w:sz w:val="24"/>
                <w:szCs w:val="24"/>
              </w:rPr>
              <w:t>获</w:t>
            </w:r>
            <w:r>
              <w:rPr>
                <w:rFonts w:hint="eastAsia" w:ascii="仿宋_GB2312" w:eastAsia="仿宋_GB2312"/>
                <w:spacing w:val="7"/>
                <w:sz w:val="24"/>
                <w:szCs w:val="24"/>
                <w:lang w:eastAsia="zh-CN"/>
              </w:rPr>
              <w:t>省</w:t>
            </w:r>
            <w:r>
              <w:rPr>
                <w:rFonts w:hint="eastAsia" w:ascii="仿宋_GB2312" w:eastAsia="仿宋_GB2312"/>
                <w:spacing w:val="7"/>
                <w:sz w:val="24"/>
                <w:szCs w:val="24"/>
              </w:rPr>
              <w:t>级奖项（项）</w:t>
            </w: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FAB7B1">
            <w:pPr>
              <w:rPr>
                <w:rFonts w:ascii="仿宋_GB2312" w:hAnsi="Arial" w:eastAsia="仿宋_GB2312" w:cs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30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65F464">
            <w:pPr>
              <w:pStyle w:val="27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7"/>
                <w:sz w:val="24"/>
                <w:szCs w:val="24"/>
              </w:rPr>
              <w:t>获</w:t>
            </w:r>
            <w:r>
              <w:rPr>
                <w:rFonts w:hint="eastAsia" w:ascii="仿宋_GB2312" w:eastAsia="仿宋_GB2312"/>
                <w:spacing w:val="7"/>
                <w:sz w:val="24"/>
                <w:szCs w:val="24"/>
                <w:lang w:eastAsia="zh-CN"/>
              </w:rPr>
              <w:t>省</w:t>
            </w:r>
            <w:r>
              <w:rPr>
                <w:rFonts w:hint="eastAsia" w:ascii="仿宋_GB2312" w:eastAsia="仿宋_GB2312"/>
                <w:spacing w:val="7"/>
                <w:sz w:val="24"/>
                <w:szCs w:val="24"/>
              </w:rPr>
              <w:t>级奖项（项）</w:t>
            </w:r>
          </w:p>
        </w:tc>
        <w:tc>
          <w:tcPr>
            <w:tcW w:w="1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5D7A2B">
            <w:pPr>
              <w:rPr>
                <w:rFonts w:ascii="仿宋_GB2312" w:hAnsi="Arial" w:eastAsia="仿宋_GB2312" w:cs="Arial"/>
                <w:snapToGrid w:val="0"/>
                <w:color w:val="000000"/>
                <w:sz w:val="24"/>
                <w:lang w:eastAsia="en-US"/>
              </w:rPr>
            </w:pPr>
          </w:p>
        </w:tc>
      </w:tr>
      <w:tr w14:paraId="3151F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9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CE77EF">
            <w:pPr>
              <w:pStyle w:val="27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8"/>
                <w:sz w:val="24"/>
                <w:szCs w:val="24"/>
                <w:lang w:eastAsia="zh-CN"/>
              </w:rPr>
              <w:t>新产品（或新材料、新装备、</w:t>
            </w:r>
            <w:r>
              <w:rPr>
                <w:rFonts w:hint="eastAsia" w:ascii="仿宋_GB2312" w:eastAsia="仿宋_GB2312"/>
                <w:spacing w:val="7"/>
                <w:sz w:val="24"/>
                <w:szCs w:val="24"/>
                <w:lang w:eastAsia="zh-CN"/>
              </w:rPr>
              <w:t>新品种（系</w:t>
            </w:r>
            <w:r>
              <w:rPr>
                <w:rFonts w:hint="eastAsia" w:ascii="仿宋_GB2312" w:eastAsia="仿宋_GB2312"/>
                <w:spacing w:val="2"/>
                <w:sz w:val="24"/>
                <w:szCs w:val="24"/>
                <w:lang w:eastAsia="zh-CN"/>
              </w:rPr>
              <w:t>））</w:t>
            </w: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DBE177">
            <w:pPr>
              <w:rPr>
                <w:rFonts w:ascii="仿宋_GB2312" w:hAnsi="Arial" w:eastAsia="仿宋_GB2312" w:cs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30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6583AD">
            <w:pPr>
              <w:pStyle w:val="27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3"/>
                <w:sz w:val="24"/>
                <w:szCs w:val="24"/>
                <w:lang w:eastAsia="zh-CN"/>
              </w:rPr>
              <w:t>新产品（或新材料、新装备、新品种（系</w:t>
            </w:r>
            <w:r>
              <w:rPr>
                <w:rFonts w:hint="eastAsia" w:ascii="仿宋_GB2312" w:eastAsia="仿宋_GB2312"/>
                <w:spacing w:val="2"/>
                <w:sz w:val="24"/>
                <w:szCs w:val="24"/>
                <w:lang w:eastAsia="zh-CN"/>
              </w:rPr>
              <w:t>））</w:t>
            </w:r>
          </w:p>
        </w:tc>
        <w:tc>
          <w:tcPr>
            <w:tcW w:w="1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793779">
            <w:pPr>
              <w:rPr>
                <w:rFonts w:ascii="仿宋_GB2312" w:hAnsi="Arial" w:eastAsia="仿宋_GB2312" w:cs="Arial"/>
                <w:snapToGrid w:val="0"/>
                <w:color w:val="000000"/>
                <w:sz w:val="24"/>
                <w:lang w:eastAsia="en-US"/>
              </w:rPr>
            </w:pPr>
          </w:p>
        </w:tc>
      </w:tr>
      <w:tr w14:paraId="4259D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41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85AD29">
            <w:pPr>
              <w:pStyle w:val="27"/>
              <w:spacing w:before="91" w:line="271" w:lineRule="auto"/>
              <w:ind w:left="176" w:right="176"/>
              <w:jc w:val="both"/>
              <w:rPr>
                <w:rFonts w:ascii="仿宋_GB2312" w:eastAsia="仿宋_GB2312"/>
                <w:spacing w:val="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>国外专利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9734C0">
            <w:pPr>
              <w:pStyle w:val="27"/>
              <w:jc w:val="both"/>
              <w:rPr>
                <w:rFonts w:ascii="仿宋_GB2312" w:eastAsia="仿宋_GB2312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5"/>
                <w:sz w:val="24"/>
                <w:szCs w:val="24"/>
                <w:lang w:eastAsia="zh-CN"/>
              </w:rPr>
              <w:t>PCT受理</w:t>
            </w:r>
          </w:p>
        </w:tc>
        <w:tc>
          <w:tcPr>
            <w:tcW w:w="12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50E393">
            <w:pPr>
              <w:pStyle w:val="27"/>
              <w:rPr>
                <w:rFonts w:ascii="仿宋_GB2312" w:eastAsia="仿宋_GB2312"/>
                <w:sz w:val="24"/>
              </w:rPr>
            </w:pPr>
          </w:p>
        </w:tc>
        <w:tc>
          <w:tcPr>
            <w:tcW w:w="15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37448A">
            <w:pPr>
              <w:pStyle w:val="27"/>
              <w:spacing w:before="91" w:line="271" w:lineRule="auto"/>
              <w:ind w:left="204" w:right="195"/>
              <w:jc w:val="both"/>
              <w:rPr>
                <w:rFonts w:ascii="仿宋_GB2312" w:eastAsia="仿宋_GB2312"/>
                <w:spacing w:val="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>国外专利</w:t>
            </w:r>
          </w:p>
        </w:tc>
        <w:tc>
          <w:tcPr>
            <w:tcW w:w="1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93A1C7">
            <w:pPr>
              <w:pStyle w:val="27"/>
              <w:jc w:val="both"/>
              <w:rPr>
                <w:rFonts w:ascii="仿宋_GB2312" w:eastAsia="仿宋_GB2312"/>
                <w:spacing w:val="3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5"/>
                <w:sz w:val="24"/>
                <w:szCs w:val="24"/>
                <w:lang w:eastAsia="zh-CN"/>
              </w:rPr>
              <w:t>PCT受理</w:t>
            </w:r>
          </w:p>
        </w:tc>
        <w:tc>
          <w:tcPr>
            <w:tcW w:w="14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4D1635">
            <w:pPr>
              <w:pStyle w:val="27"/>
              <w:rPr>
                <w:rFonts w:ascii="仿宋_GB2312" w:eastAsia="仿宋_GB2312"/>
                <w:sz w:val="24"/>
              </w:rPr>
            </w:pPr>
          </w:p>
        </w:tc>
      </w:tr>
      <w:tr w14:paraId="72C07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19" w:type="dxa"/>
            <w:gridSpan w:val="2"/>
            <w:vMerge w:val="continue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4769F5CB">
            <w:pPr>
              <w:pStyle w:val="27"/>
              <w:jc w:val="both"/>
              <w:rPr>
                <w:rFonts w:ascii="仿宋_GB2312" w:eastAsia="仿宋_GB2312"/>
                <w:spacing w:val="8"/>
                <w:sz w:val="24"/>
                <w:szCs w:val="24"/>
                <w:lang w:eastAsia="zh-CN"/>
              </w:rPr>
            </w:pP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47073A39">
            <w:pPr>
              <w:pStyle w:val="27"/>
              <w:jc w:val="both"/>
              <w:rPr>
                <w:rFonts w:ascii="仿宋_GB2312" w:eastAsia="仿宋_GB2312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5"/>
                <w:sz w:val="24"/>
                <w:szCs w:val="24"/>
                <w:lang w:eastAsia="zh-CN"/>
              </w:rPr>
              <w:t>授权</w:t>
            </w:r>
          </w:p>
        </w:tc>
        <w:tc>
          <w:tcPr>
            <w:tcW w:w="1280" w:type="dxa"/>
            <w:vMerge w:val="continue"/>
            <w:tcBorders>
              <w:top w:val="single" w:color="auto" w:sz="6" w:space="0"/>
            </w:tcBorders>
            <w:vAlign w:val="center"/>
          </w:tcPr>
          <w:p w14:paraId="7B516F80">
            <w:pPr>
              <w:pStyle w:val="27"/>
              <w:rPr>
                <w:rFonts w:ascii="仿宋_GB2312" w:eastAsia="仿宋_GB2312"/>
                <w:sz w:val="24"/>
              </w:rPr>
            </w:pPr>
          </w:p>
        </w:tc>
        <w:tc>
          <w:tcPr>
            <w:tcW w:w="1547" w:type="dxa"/>
            <w:vMerge w:val="continue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7E2F76AF">
            <w:pPr>
              <w:pStyle w:val="27"/>
              <w:jc w:val="both"/>
              <w:rPr>
                <w:rFonts w:ascii="仿宋_GB2312" w:eastAsia="仿宋_GB2312"/>
                <w:spacing w:val="3"/>
                <w:sz w:val="24"/>
                <w:szCs w:val="24"/>
                <w:lang w:eastAsia="zh-CN"/>
              </w:rPr>
            </w:pPr>
          </w:p>
        </w:tc>
        <w:tc>
          <w:tcPr>
            <w:tcW w:w="1524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72C61CCA">
            <w:pPr>
              <w:pStyle w:val="27"/>
              <w:jc w:val="both"/>
              <w:rPr>
                <w:rFonts w:ascii="仿宋_GB2312" w:eastAsia="仿宋_GB2312"/>
                <w:spacing w:val="3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5"/>
                <w:sz w:val="24"/>
                <w:szCs w:val="24"/>
                <w:lang w:eastAsia="zh-CN"/>
              </w:rPr>
              <w:t>授权</w:t>
            </w:r>
          </w:p>
        </w:tc>
        <w:tc>
          <w:tcPr>
            <w:tcW w:w="1447" w:type="dxa"/>
            <w:vMerge w:val="continue"/>
            <w:tcBorders>
              <w:top w:val="single" w:color="auto" w:sz="6" w:space="0"/>
            </w:tcBorders>
            <w:vAlign w:val="center"/>
          </w:tcPr>
          <w:p w14:paraId="7DE91B12">
            <w:pPr>
              <w:pStyle w:val="27"/>
              <w:rPr>
                <w:rFonts w:ascii="仿宋_GB2312" w:eastAsia="仿宋_GB2312"/>
                <w:sz w:val="24"/>
              </w:rPr>
            </w:pPr>
          </w:p>
        </w:tc>
      </w:tr>
      <w:tr w14:paraId="0C16E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986" w:type="dxa"/>
            <w:gridSpan w:val="3"/>
            <w:vAlign w:val="center"/>
          </w:tcPr>
          <w:p w14:paraId="6293AE0F">
            <w:pPr>
              <w:pStyle w:val="27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4"/>
                <w:sz w:val="24"/>
                <w:szCs w:val="24"/>
              </w:rPr>
              <w:t>引进人才（人）</w:t>
            </w:r>
          </w:p>
        </w:tc>
        <w:tc>
          <w:tcPr>
            <w:tcW w:w="1280" w:type="dxa"/>
            <w:vAlign w:val="center"/>
          </w:tcPr>
          <w:p w14:paraId="56896338">
            <w:pPr>
              <w:rPr>
                <w:rFonts w:ascii="仿宋_GB2312" w:hAnsi="Arial" w:eastAsia="仿宋_GB2312" w:cs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6FB03927">
            <w:pPr>
              <w:pStyle w:val="27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4"/>
                <w:sz w:val="24"/>
                <w:szCs w:val="24"/>
              </w:rPr>
              <w:t>引进人才（人）</w:t>
            </w:r>
          </w:p>
        </w:tc>
        <w:tc>
          <w:tcPr>
            <w:tcW w:w="1447" w:type="dxa"/>
            <w:vAlign w:val="center"/>
          </w:tcPr>
          <w:p w14:paraId="568D76E4">
            <w:pPr>
              <w:rPr>
                <w:rFonts w:ascii="仿宋_GB2312" w:hAnsi="Arial" w:eastAsia="仿宋_GB2312" w:cs="Arial"/>
                <w:snapToGrid w:val="0"/>
                <w:color w:val="000000"/>
                <w:sz w:val="24"/>
                <w:lang w:eastAsia="en-US"/>
              </w:rPr>
            </w:pPr>
          </w:p>
        </w:tc>
      </w:tr>
      <w:tr w14:paraId="54F31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986" w:type="dxa"/>
            <w:gridSpan w:val="3"/>
            <w:vAlign w:val="center"/>
          </w:tcPr>
          <w:p w14:paraId="66B77822">
            <w:pPr>
              <w:pStyle w:val="27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>培养人才（人）</w:t>
            </w:r>
          </w:p>
        </w:tc>
        <w:tc>
          <w:tcPr>
            <w:tcW w:w="1280" w:type="dxa"/>
            <w:vAlign w:val="center"/>
          </w:tcPr>
          <w:p w14:paraId="2788A385">
            <w:pPr>
              <w:rPr>
                <w:rFonts w:ascii="仿宋_GB2312" w:hAnsi="Arial" w:eastAsia="仿宋_GB2312" w:cs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3FF5DFC3">
            <w:pPr>
              <w:pStyle w:val="27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>培养人才（人）</w:t>
            </w:r>
          </w:p>
        </w:tc>
        <w:tc>
          <w:tcPr>
            <w:tcW w:w="1447" w:type="dxa"/>
            <w:vAlign w:val="center"/>
          </w:tcPr>
          <w:p w14:paraId="56960964">
            <w:pPr>
              <w:rPr>
                <w:rFonts w:ascii="仿宋_GB2312" w:hAnsi="Arial" w:eastAsia="仿宋_GB2312" w:cs="Arial"/>
                <w:snapToGrid w:val="0"/>
                <w:color w:val="000000"/>
                <w:sz w:val="24"/>
                <w:lang w:eastAsia="en-US"/>
              </w:rPr>
            </w:pPr>
          </w:p>
        </w:tc>
      </w:tr>
      <w:tr w14:paraId="5AD6D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400" w:type="dxa"/>
            <w:vMerge w:val="restart"/>
            <w:tcBorders>
              <w:right w:val="single" w:color="auto" w:sz="6" w:space="0"/>
            </w:tcBorders>
            <w:vAlign w:val="center"/>
          </w:tcPr>
          <w:p w14:paraId="4BCBF590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  <w:lang w:eastAsia="zh-CN"/>
              </w:rPr>
              <w:t>技术标准</w:t>
            </w:r>
          </w:p>
          <w:p w14:paraId="7A02D20D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  <w:lang w:eastAsia="zh-CN"/>
              </w:rPr>
              <w:t>制定</w:t>
            </w:r>
          </w:p>
        </w:tc>
        <w:tc>
          <w:tcPr>
            <w:tcW w:w="1586" w:type="dxa"/>
            <w:gridSpan w:val="2"/>
            <w:tcBorders>
              <w:left w:val="single" w:color="auto" w:sz="6" w:space="0"/>
            </w:tcBorders>
            <w:vAlign w:val="center"/>
          </w:tcPr>
          <w:p w14:paraId="3E5733F2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  <w:lang w:eastAsia="zh-CN"/>
              </w:rPr>
              <w:t>牵头（个）</w:t>
            </w:r>
          </w:p>
        </w:tc>
        <w:tc>
          <w:tcPr>
            <w:tcW w:w="1280" w:type="dxa"/>
            <w:vAlign w:val="center"/>
          </w:tcPr>
          <w:p w14:paraId="59413701">
            <w:pPr>
              <w:pStyle w:val="27"/>
              <w:rPr>
                <w:rFonts w:ascii="仿宋_GB2312" w:eastAsia="仿宋_GB2312"/>
                <w:sz w:val="24"/>
              </w:rPr>
            </w:pPr>
          </w:p>
        </w:tc>
        <w:tc>
          <w:tcPr>
            <w:tcW w:w="1547" w:type="dxa"/>
            <w:vMerge w:val="restart"/>
            <w:tcBorders>
              <w:right w:val="single" w:color="auto" w:sz="6" w:space="0"/>
            </w:tcBorders>
            <w:vAlign w:val="center"/>
          </w:tcPr>
          <w:p w14:paraId="1DA0DF30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  <w:lang w:eastAsia="zh-CN"/>
              </w:rPr>
              <w:t>技术标准</w:t>
            </w:r>
          </w:p>
          <w:p w14:paraId="35E80BFD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  <w:lang w:eastAsia="zh-CN"/>
              </w:rPr>
              <w:t>制定</w:t>
            </w:r>
          </w:p>
        </w:tc>
        <w:tc>
          <w:tcPr>
            <w:tcW w:w="1524" w:type="dxa"/>
            <w:tcBorders>
              <w:left w:val="single" w:color="auto" w:sz="6" w:space="0"/>
            </w:tcBorders>
            <w:vAlign w:val="center"/>
          </w:tcPr>
          <w:p w14:paraId="3BC03DB1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  <w:lang w:eastAsia="zh-CN"/>
              </w:rPr>
              <w:t>牵头（个）</w:t>
            </w:r>
          </w:p>
        </w:tc>
        <w:tc>
          <w:tcPr>
            <w:tcW w:w="1447" w:type="dxa"/>
            <w:vAlign w:val="center"/>
          </w:tcPr>
          <w:p w14:paraId="2220AE98">
            <w:pPr>
              <w:pStyle w:val="27"/>
              <w:rPr>
                <w:rFonts w:ascii="仿宋_GB2312" w:eastAsia="仿宋_GB2312"/>
                <w:sz w:val="24"/>
              </w:rPr>
            </w:pPr>
          </w:p>
        </w:tc>
      </w:tr>
      <w:tr w14:paraId="2E515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400" w:type="dxa"/>
            <w:vMerge w:val="continue"/>
            <w:tcBorders>
              <w:right w:val="single" w:color="auto" w:sz="6" w:space="0"/>
            </w:tcBorders>
            <w:vAlign w:val="center"/>
          </w:tcPr>
          <w:p w14:paraId="667A8D7C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left w:val="single" w:color="auto" w:sz="6" w:space="0"/>
            </w:tcBorders>
            <w:vAlign w:val="center"/>
          </w:tcPr>
          <w:p w14:paraId="7417AB8A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  <w:lang w:eastAsia="zh-CN"/>
              </w:rPr>
              <w:t>参与（个）</w:t>
            </w:r>
          </w:p>
        </w:tc>
        <w:tc>
          <w:tcPr>
            <w:tcW w:w="1280" w:type="dxa"/>
            <w:vAlign w:val="center"/>
          </w:tcPr>
          <w:p w14:paraId="0692C2CA">
            <w:pPr>
              <w:pStyle w:val="27"/>
              <w:rPr>
                <w:rFonts w:ascii="仿宋_GB2312" w:eastAsia="仿宋_GB2312"/>
                <w:sz w:val="24"/>
              </w:rPr>
            </w:pPr>
          </w:p>
        </w:tc>
        <w:tc>
          <w:tcPr>
            <w:tcW w:w="1547" w:type="dxa"/>
            <w:vMerge w:val="continue"/>
            <w:tcBorders>
              <w:right w:val="single" w:color="auto" w:sz="6" w:space="0"/>
            </w:tcBorders>
            <w:vAlign w:val="center"/>
          </w:tcPr>
          <w:p w14:paraId="474772B5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color="auto" w:sz="6" w:space="0"/>
            </w:tcBorders>
            <w:vAlign w:val="center"/>
          </w:tcPr>
          <w:p w14:paraId="0082A1D9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  <w:lang w:eastAsia="zh-CN"/>
              </w:rPr>
              <w:t>参与（个）</w:t>
            </w:r>
          </w:p>
        </w:tc>
        <w:tc>
          <w:tcPr>
            <w:tcW w:w="1447" w:type="dxa"/>
            <w:vAlign w:val="center"/>
          </w:tcPr>
          <w:p w14:paraId="1B0873DB">
            <w:pPr>
              <w:pStyle w:val="27"/>
              <w:rPr>
                <w:rFonts w:ascii="仿宋_GB2312" w:eastAsia="仿宋_GB2312"/>
                <w:sz w:val="24"/>
              </w:rPr>
            </w:pPr>
          </w:p>
        </w:tc>
      </w:tr>
      <w:tr w14:paraId="6A5CB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986" w:type="dxa"/>
            <w:gridSpan w:val="3"/>
          </w:tcPr>
          <w:p w14:paraId="0020FD21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7"/>
                <w:sz w:val="24"/>
                <w:szCs w:val="24"/>
              </w:rPr>
              <w:t>科技报告（篇）</w:t>
            </w:r>
          </w:p>
        </w:tc>
        <w:tc>
          <w:tcPr>
            <w:tcW w:w="1280" w:type="dxa"/>
            <w:vAlign w:val="center"/>
          </w:tcPr>
          <w:p w14:paraId="0C9B8D32">
            <w:pPr>
              <w:pStyle w:val="27"/>
              <w:rPr>
                <w:rFonts w:ascii="仿宋_GB2312" w:eastAsia="仿宋_GB2312"/>
                <w:sz w:val="24"/>
              </w:rPr>
            </w:pPr>
          </w:p>
        </w:tc>
        <w:tc>
          <w:tcPr>
            <w:tcW w:w="3071" w:type="dxa"/>
            <w:gridSpan w:val="2"/>
          </w:tcPr>
          <w:p w14:paraId="5F41498B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7"/>
                <w:sz w:val="24"/>
                <w:szCs w:val="24"/>
              </w:rPr>
              <w:t>科技报告（篇）</w:t>
            </w:r>
          </w:p>
        </w:tc>
        <w:tc>
          <w:tcPr>
            <w:tcW w:w="1447" w:type="dxa"/>
            <w:vAlign w:val="center"/>
          </w:tcPr>
          <w:p w14:paraId="66AF33A2">
            <w:pPr>
              <w:pStyle w:val="27"/>
              <w:rPr>
                <w:rFonts w:ascii="仿宋_GB2312" w:eastAsia="仿宋_GB2312"/>
                <w:sz w:val="24"/>
              </w:rPr>
            </w:pPr>
          </w:p>
        </w:tc>
      </w:tr>
      <w:tr w14:paraId="6E686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986" w:type="dxa"/>
            <w:gridSpan w:val="3"/>
          </w:tcPr>
          <w:p w14:paraId="1CC7AD18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7"/>
                <w:sz w:val="24"/>
                <w:szCs w:val="24"/>
              </w:rPr>
              <w:t>软件著作权（项）</w:t>
            </w:r>
          </w:p>
        </w:tc>
        <w:tc>
          <w:tcPr>
            <w:tcW w:w="1280" w:type="dxa"/>
            <w:vAlign w:val="center"/>
          </w:tcPr>
          <w:p w14:paraId="33482F63">
            <w:pPr>
              <w:pStyle w:val="27"/>
              <w:rPr>
                <w:rFonts w:ascii="仿宋_GB2312" w:eastAsia="仿宋_GB2312"/>
                <w:sz w:val="24"/>
              </w:rPr>
            </w:pPr>
          </w:p>
        </w:tc>
        <w:tc>
          <w:tcPr>
            <w:tcW w:w="3071" w:type="dxa"/>
            <w:gridSpan w:val="2"/>
          </w:tcPr>
          <w:p w14:paraId="3018648F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7"/>
                <w:sz w:val="24"/>
                <w:szCs w:val="24"/>
              </w:rPr>
              <w:t>软件著作权（项）</w:t>
            </w:r>
          </w:p>
        </w:tc>
        <w:tc>
          <w:tcPr>
            <w:tcW w:w="1447" w:type="dxa"/>
            <w:vAlign w:val="center"/>
          </w:tcPr>
          <w:p w14:paraId="32D69D96">
            <w:pPr>
              <w:pStyle w:val="27"/>
              <w:rPr>
                <w:rFonts w:ascii="仿宋_GB2312" w:eastAsia="仿宋_GB2312"/>
                <w:sz w:val="24"/>
              </w:rPr>
            </w:pPr>
          </w:p>
        </w:tc>
      </w:tr>
      <w:tr w14:paraId="2AD0B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986" w:type="dxa"/>
            <w:gridSpan w:val="3"/>
          </w:tcPr>
          <w:p w14:paraId="2CB99B7D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>论文论著（篇）</w:t>
            </w:r>
          </w:p>
        </w:tc>
        <w:tc>
          <w:tcPr>
            <w:tcW w:w="1280" w:type="dxa"/>
            <w:vAlign w:val="center"/>
          </w:tcPr>
          <w:p w14:paraId="678ED556">
            <w:pPr>
              <w:pStyle w:val="27"/>
              <w:rPr>
                <w:rFonts w:ascii="仿宋_GB2312" w:eastAsia="仿宋_GB2312"/>
                <w:sz w:val="24"/>
              </w:rPr>
            </w:pPr>
          </w:p>
        </w:tc>
        <w:tc>
          <w:tcPr>
            <w:tcW w:w="3071" w:type="dxa"/>
            <w:gridSpan w:val="2"/>
          </w:tcPr>
          <w:p w14:paraId="768CB2E1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>论文论著（篇）</w:t>
            </w:r>
          </w:p>
        </w:tc>
        <w:tc>
          <w:tcPr>
            <w:tcW w:w="1447" w:type="dxa"/>
            <w:vAlign w:val="center"/>
          </w:tcPr>
          <w:p w14:paraId="0EB758A7">
            <w:pPr>
              <w:pStyle w:val="27"/>
              <w:rPr>
                <w:rFonts w:ascii="仿宋_GB2312" w:eastAsia="仿宋_GB2312"/>
                <w:sz w:val="24"/>
              </w:rPr>
            </w:pPr>
          </w:p>
        </w:tc>
      </w:tr>
      <w:tr w14:paraId="23DC1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400" w:type="dxa"/>
            <w:vMerge w:val="restart"/>
            <w:tcBorders>
              <w:right w:val="single" w:color="auto" w:sz="6" w:space="0"/>
            </w:tcBorders>
            <w:vAlign w:val="center"/>
          </w:tcPr>
          <w:p w14:paraId="6D2EA6B2">
            <w:pPr>
              <w:pStyle w:val="27"/>
              <w:spacing w:before="68" w:line="228" w:lineRule="auto"/>
              <w:jc w:val="both"/>
              <w:rPr>
                <w:rFonts w:ascii="仿宋_GB2312" w:eastAsia="仿宋_GB2312"/>
                <w:spacing w:val="6"/>
                <w:sz w:val="24"/>
                <w:szCs w:val="24"/>
              </w:rPr>
            </w:pPr>
            <w:r>
              <w:rPr>
                <w:rFonts w:ascii="仿宋_GB2312" w:eastAsia="仿宋_GB2312"/>
                <w:spacing w:val="6"/>
                <w:sz w:val="24"/>
                <w:szCs w:val="24"/>
              </w:rPr>
              <w:t>被收录论文</w:t>
            </w:r>
          </w:p>
          <w:p w14:paraId="24D5F587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</w:rPr>
            </w:pPr>
            <w:r>
              <w:rPr>
                <w:rFonts w:ascii="仿宋_GB2312" w:eastAsia="仿宋_GB2312"/>
                <w:spacing w:val="6"/>
                <w:sz w:val="24"/>
                <w:szCs w:val="24"/>
              </w:rPr>
              <w:t>数（篇）</w:t>
            </w:r>
          </w:p>
        </w:tc>
        <w:tc>
          <w:tcPr>
            <w:tcW w:w="1586" w:type="dxa"/>
            <w:gridSpan w:val="2"/>
            <w:tcBorders>
              <w:left w:val="single" w:color="auto" w:sz="6" w:space="0"/>
            </w:tcBorders>
          </w:tcPr>
          <w:p w14:paraId="3F38FE0E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  <w:lang w:eastAsia="zh-CN"/>
              </w:rPr>
              <w:t>SCI</w:t>
            </w:r>
          </w:p>
        </w:tc>
        <w:tc>
          <w:tcPr>
            <w:tcW w:w="1280" w:type="dxa"/>
            <w:vAlign w:val="center"/>
          </w:tcPr>
          <w:p w14:paraId="087739E7">
            <w:pPr>
              <w:pStyle w:val="27"/>
              <w:rPr>
                <w:rFonts w:ascii="仿宋_GB2312" w:eastAsia="仿宋_GB2312"/>
                <w:sz w:val="24"/>
              </w:rPr>
            </w:pPr>
          </w:p>
        </w:tc>
        <w:tc>
          <w:tcPr>
            <w:tcW w:w="1547" w:type="dxa"/>
            <w:vMerge w:val="restart"/>
            <w:tcBorders>
              <w:right w:val="single" w:color="auto" w:sz="6" w:space="0"/>
            </w:tcBorders>
            <w:vAlign w:val="center"/>
          </w:tcPr>
          <w:p w14:paraId="1261AC32">
            <w:pPr>
              <w:pStyle w:val="27"/>
              <w:spacing w:before="68" w:line="228" w:lineRule="auto"/>
              <w:jc w:val="both"/>
              <w:rPr>
                <w:rFonts w:ascii="仿宋_GB2312" w:eastAsia="仿宋_GB2312"/>
                <w:spacing w:val="6"/>
                <w:sz w:val="24"/>
                <w:szCs w:val="24"/>
              </w:rPr>
            </w:pPr>
            <w:r>
              <w:rPr>
                <w:rFonts w:ascii="仿宋_GB2312" w:eastAsia="仿宋_GB2312"/>
                <w:spacing w:val="6"/>
                <w:sz w:val="24"/>
                <w:szCs w:val="24"/>
              </w:rPr>
              <w:t>被收录论文</w:t>
            </w:r>
          </w:p>
          <w:p w14:paraId="60F50C16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</w:rPr>
            </w:pPr>
            <w:r>
              <w:rPr>
                <w:rFonts w:ascii="仿宋_GB2312" w:eastAsia="仿宋_GB2312"/>
                <w:spacing w:val="6"/>
                <w:sz w:val="24"/>
                <w:szCs w:val="24"/>
              </w:rPr>
              <w:t>数（篇）</w:t>
            </w:r>
          </w:p>
        </w:tc>
        <w:tc>
          <w:tcPr>
            <w:tcW w:w="1524" w:type="dxa"/>
            <w:tcBorders>
              <w:left w:val="single" w:color="auto" w:sz="6" w:space="0"/>
            </w:tcBorders>
          </w:tcPr>
          <w:p w14:paraId="33DD9889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  <w:lang w:eastAsia="zh-CN"/>
              </w:rPr>
              <w:t>SCI</w:t>
            </w:r>
          </w:p>
        </w:tc>
        <w:tc>
          <w:tcPr>
            <w:tcW w:w="1447" w:type="dxa"/>
            <w:vAlign w:val="center"/>
          </w:tcPr>
          <w:p w14:paraId="573192DD">
            <w:pPr>
              <w:pStyle w:val="27"/>
              <w:rPr>
                <w:rFonts w:ascii="仿宋_GB2312" w:eastAsia="仿宋_GB2312"/>
                <w:sz w:val="24"/>
              </w:rPr>
            </w:pPr>
          </w:p>
        </w:tc>
      </w:tr>
      <w:tr w14:paraId="586B3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400" w:type="dxa"/>
            <w:vMerge w:val="continue"/>
            <w:tcBorders>
              <w:right w:val="single" w:color="auto" w:sz="6" w:space="0"/>
            </w:tcBorders>
          </w:tcPr>
          <w:p w14:paraId="4CD11A33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left w:val="single" w:color="auto" w:sz="6" w:space="0"/>
            </w:tcBorders>
          </w:tcPr>
          <w:p w14:paraId="0CE6E967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  <w:lang w:eastAsia="zh-CN"/>
              </w:rPr>
              <w:t>I</w:t>
            </w:r>
            <w:r>
              <w:rPr>
                <w:rFonts w:ascii="仿宋_GB2312" w:eastAsia="仿宋_GB2312"/>
                <w:spacing w:val="6"/>
                <w:sz w:val="24"/>
                <w:szCs w:val="24"/>
                <w:lang w:eastAsia="zh-CN"/>
              </w:rPr>
              <w:t>E</w:t>
            </w:r>
          </w:p>
        </w:tc>
        <w:tc>
          <w:tcPr>
            <w:tcW w:w="1280" w:type="dxa"/>
            <w:vAlign w:val="center"/>
          </w:tcPr>
          <w:p w14:paraId="1194C3DA">
            <w:pPr>
              <w:pStyle w:val="27"/>
              <w:rPr>
                <w:rFonts w:ascii="仿宋_GB2312" w:eastAsia="仿宋_GB2312"/>
                <w:sz w:val="24"/>
              </w:rPr>
            </w:pPr>
          </w:p>
        </w:tc>
        <w:tc>
          <w:tcPr>
            <w:tcW w:w="1547" w:type="dxa"/>
            <w:vMerge w:val="continue"/>
            <w:tcBorders>
              <w:right w:val="single" w:color="auto" w:sz="6" w:space="0"/>
            </w:tcBorders>
          </w:tcPr>
          <w:p w14:paraId="132A34DA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color="auto" w:sz="6" w:space="0"/>
            </w:tcBorders>
          </w:tcPr>
          <w:p w14:paraId="553A3A94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  <w:lang w:eastAsia="zh-CN"/>
              </w:rPr>
              <w:t>I</w:t>
            </w:r>
            <w:r>
              <w:rPr>
                <w:rFonts w:ascii="仿宋_GB2312" w:eastAsia="仿宋_GB2312"/>
                <w:spacing w:val="6"/>
                <w:sz w:val="24"/>
                <w:szCs w:val="24"/>
                <w:lang w:eastAsia="zh-CN"/>
              </w:rPr>
              <w:t>E</w:t>
            </w:r>
          </w:p>
        </w:tc>
        <w:tc>
          <w:tcPr>
            <w:tcW w:w="1447" w:type="dxa"/>
            <w:vAlign w:val="center"/>
          </w:tcPr>
          <w:p w14:paraId="35E62020">
            <w:pPr>
              <w:pStyle w:val="27"/>
              <w:rPr>
                <w:rFonts w:ascii="仿宋_GB2312" w:eastAsia="仿宋_GB2312"/>
                <w:sz w:val="24"/>
              </w:rPr>
            </w:pPr>
          </w:p>
        </w:tc>
      </w:tr>
      <w:tr w14:paraId="5B172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400" w:type="dxa"/>
            <w:vMerge w:val="continue"/>
            <w:tcBorders>
              <w:right w:val="single" w:color="auto" w:sz="6" w:space="0"/>
            </w:tcBorders>
          </w:tcPr>
          <w:p w14:paraId="23F91310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left w:val="single" w:color="auto" w:sz="6" w:space="0"/>
            </w:tcBorders>
          </w:tcPr>
          <w:p w14:paraId="255D1545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  <w:lang w:eastAsia="zh-CN"/>
              </w:rPr>
              <w:t>C</w:t>
            </w:r>
            <w:r>
              <w:rPr>
                <w:rFonts w:ascii="仿宋_GB2312" w:eastAsia="仿宋_GB2312"/>
                <w:spacing w:val="6"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1280" w:type="dxa"/>
            <w:vAlign w:val="center"/>
          </w:tcPr>
          <w:p w14:paraId="7F05C457">
            <w:pPr>
              <w:pStyle w:val="27"/>
              <w:rPr>
                <w:rFonts w:ascii="仿宋_GB2312" w:eastAsia="仿宋_GB2312"/>
                <w:sz w:val="24"/>
              </w:rPr>
            </w:pPr>
          </w:p>
        </w:tc>
        <w:tc>
          <w:tcPr>
            <w:tcW w:w="1547" w:type="dxa"/>
            <w:vMerge w:val="continue"/>
            <w:tcBorders>
              <w:right w:val="single" w:color="auto" w:sz="6" w:space="0"/>
            </w:tcBorders>
          </w:tcPr>
          <w:p w14:paraId="1B4A3A5D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color="auto" w:sz="6" w:space="0"/>
            </w:tcBorders>
          </w:tcPr>
          <w:p w14:paraId="09ADC5E6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  <w:lang w:eastAsia="zh-CN"/>
              </w:rPr>
              <w:t>C</w:t>
            </w:r>
            <w:r>
              <w:rPr>
                <w:rFonts w:ascii="仿宋_GB2312" w:eastAsia="仿宋_GB2312"/>
                <w:spacing w:val="6"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1447" w:type="dxa"/>
            <w:vAlign w:val="center"/>
          </w:tcPr>
          <w:p w14:paraId="6A8DC04D">
            <w:pPr>
              <w:pStyle w:val="27"/>
              <w:rPr>
                <w:rFonts w:ascii="仿宋_GB2312" w:eastAsia="仿宋_GB2312"/>
                <w:sz w:val="24"/>
              </w:rPr>
            </w:pPr>
          </w:p>
        </w:tc>
      </w:tr>
      <w:tr w14:paraId="48066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2986" w:type="dxa"/>
            <w:gridSpan w:val="3"/>
            <w:vAlign w:val="center"/>
          </w:tcPr>
          <w:p w14:paraId="3B406BAE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8"/>
                <w:sz w:val="24"/>
                <w:szCs w:val="24"/>
                <w:lang w:eastAsia="zh-CN"/>
              </w:rPr>
              <w:t>新工艺（或新方法、新模式、新技术）</w:t>
            </w:r>
          </w:p>
        </w:tc>
        <w:tc>
          <w:tcPr>
            <w:tcW w:w="1280" w:type="dxa"/>
            <w:vAlign w:val="center"/>
          </w:tcPr>
          <w:p w14:paraId="316FD378">
            <w:pPr>
              <w:pStyle w:val="27"/>
              <w:rPr>
                <w:rFonts w:ascii="仿宋_GB2312" w:eastAsia="仿宋_GB2312"/>
                <w:sz w:val="24"/>
                <w:lang w:eastAsia="zh-CN"/>
              </w:rPr>
            </w:pPr>
          </w:p>
        </w:tc>
        <w:tc>
          <w:tcPr>
            <w:tcW w:w="3071" w:type="dxa"/>
            <w:gridSpan w:val="2"/>
            <w:vAlign w:val="center"/>
          </w:tcPr>
          <w:p w14:paraId="542F4F41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8"/>
                <w:sz w:val="24"/>
                <w:szCs w:val="24"/>
                <w:lang w:eastAsia="zh-CN"/>
              </w:rPr>
              <w:t>新工艺（或新方法、新模式、新技术）</w:t>
            </w:r>
          </w:p>
        </w:tc>
        <w:tc>
          <w:tcPr>
            <w:tcW w:w="1447" w:type="dxa"/>
            <w:vAlign w:val="center"/>
          </w:tcPr>
          <w:p w14:paraId="360063EE">
            <w:pPr>
              <w:pStyle w:val="27"/>
              <w:rPr>
                <w:rFonts w:ascii="仿宋_GB2312" w:eastAsia="仿宋_GB2312"/>
                <w:sz w:val="24"/>
                <w:lang w:eastAsia="zh-CN"/>
              </w:rPr>
            </w:pPr>
          </w:p>
        </w:tc>
      </w:tr>
      <w:tr w14:paraId="6CC0A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986" w:type="dxa"/>
            <w:gridSpan w:val="3"/>
          </w:tcPr>
          <w:p w14:paraId="4D4FD4CE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>新服务（项）</w:t>
            </w:r>
          </w:p>
        </w:tc>
        <w:tc>
          <w:tcPr>
            <w:tcW w:w="1280" w:type="dxa"/>
            <w:vAlign w:val="center"/>
          </w:tcPr>
          <w:p w14:paraId="0AA3CCDD">
            <w:pPr>
              <w:pStyle w:val="27"/>
              <w:rPr>
                <w:rFonts w:ascii="仿宋_GB2312" w:eastAsia="仿宋_GB2312"/>
                <w:sz w:val="24"/>
              </w:rPr>
            </w:pPr>
          </w:p>
        </w:tc>
        <w:tc>
          <w:tcPr>
            <w:tcW w:w="3071" w:type="dxa"/>
            <w:gridSpan w:val="2"/>
          </w:tcPr>
          <w:p w14:paraId="442BC217">
            <w:pPr>
              <w:pStyle w:val="27"/>
              <w:jc w:val="both"/>
              <w:rPr>
                <w:rFonts w:ascii="仿宋_GB2312" w:eastAsia="仿宋_GB2312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>新服务（项）</w:t>
            </w:r>
          </w:p>
        </w:tc>
        <w:tc>
          <w:tcPr>
            <w:tcW w:w="1447" w:type="dxa"/>
            <w:vAlign w:val="center"/>
          </w:tcPr>
          <w:p w14:paraId="5DC1BEC6">
            <w:pPr>
              <w:pStyle w:val="27"/>
              <w:rPr>
                <w:rFonts w:ascii="仿宋_GB2312" w:eastAsia="仿宋_GB2312"/>
                <w:sz w:val="24"/>
              </w:rPr>
            </w:pPr>
          </w:p>
        </w:tc>
      </w:tr>
    </w:tbl>
    <w:tbl>
      <w:tblPr>
        <w:tblStyle w:val="26"/>
        <w:tblpPr w:leftFromText="180" w:rightFromText="180" w:vertAnchor="text" w:horzAnchor="page" w:tblpX="1587" w:tblpY="3"/>
        <w:tblOverlap w:val="never"/>
        <w:tblW w:w="879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7"/>
        <w:gridCol w:w="1979"/>
        <w:gridCol w:w="2278"/>
        <w:gridCol w:w="2258"/>
      </w:tblGrid>
      <w:tr w14:paraId="5AA4B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792" w:type="dxa"/>
            <w:gridSpan w:val="4"/>
          </w:tcPr>
          <w:p w14:paraId="76B36132">
            <w:pPr>
              <w:spacing w:before="182" w:line="227" w:lineRule="auto"/>
              <w:ind w:left="126"/>
              <w:rPr>
                <w:rFonts w:ascii="仿宋_GB2312" w:hAnsi="宋体" w:eastAsia="仿宋_GB2312" w:cs="宋体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9"/>
                <w:sz w:val="24"/>
                <w:lang w:eastAsia="en-US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（二）主要技术经济指标及社会效益</w:t>
            </w:r>
          </w:p>
        </w:tc>
      </w:tr>
      <w:tr w14:paraId="6489F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4256" w:type="dxa"/>
            <w:gridSpan w:val="2"/>
          </w:tcPr>
          <w:p w14:paraId="7B4D8722">
            <w:pPr>
              <w:spacing w:before="113" w:line="228" w:lineRule="auto"/>
              <w:ind w:left="116"/>
              <w:rPr>
                <w:rFonts w:ascii="仿宋_GB2312" w:hAnsi="宋体" w:eastAsia="仿宋_GB2312" w:cs="宋体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9"/>
                <w:sz w:val="24"/>
                <w:lang w:eastAsia="en-US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合同经济指标</w:t>
            </w:r>
          </w:p>
        </w:tc>
        <w:tc>
          <w:tcPr>
            <w:tcW w:w="4536" w:type="dxa"/>
            <w:gridSpan w:val="2"/>
          </w:tcPr>
          <w:p w14:paraId="68461B16">
            <w:pPr>
              <w:spacing w:before="113" w:line="228" w:lineRule="auto"/>
              <w:ind w:left="118"/>
              <w:rPr>
                <w:rFonts w:ascii="仿宋_GB2312" w:hAnsi="宋体" w:eastAsia="仿宋_GB2312" w:cs="宋体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8"/>
                <w:sz w:val="24"/>
                <w:lang w:eastAsia="en-US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实际经济指标</w:t>
            </w:r>
          </w:p>
        </w:tc>
      </w:tr>
      <w:tr w14:paraId="34F99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2277" w:type="dxa"/>
          </w:tcPr>
          <w:p w14:paraId="1D094F77">
            <w:pPr>
              <w:spacing w:before="44" w:line="270" w:lineRule="auto"/>
              <w:ind w:left="125" w:right="360" w:hanging="1"/>
              <w:rPr>
                <w:rFonts w:ascii="仿宋_GB2312" w:hAnsi="宋体" w:eastAsia="仿宋_GB2312" w:cs="宋体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7"/>
                <w:sz w:val="24"/>
                <w:lang w:eastAsia="en-US"/>
              </w:rPr>
              <w:t>累计新增销售收入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4"/>
                <w:sz w:val="24"/>
                <w:lang w:eastAsia="en-US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2"/>
                <w:sz w:val="24"/>
                <w:lang w:eastAsia="en-US"/>
              </w:rPr>
              <w:t>（万元）</w:t>
            </w:r>
          </w:p>
        </w:tc>
        <w:tc>
          <w:tcPr>
            <w:tcW w:w="1979" w:type="dxa"/>
          </w:tcPr>
          <w:p w14:paraId="093A4A3F">
            <w:pPr>
              <w:rPr>
                <w:rFonts w:ascii="仿宋_GB2312" w:hAnsi="Arial" w:eastAsia="仿宋_GB2312" w:cs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278" w:type="dxa"/>
          </w:tcPr>
          <w:p w14:paraId="1C3F0757">
            <w:pPr>
              <w:spacing w:before="44" w:line="270" w:lineRule="auto"/>
              <w:ind w:left="123" w:right="321" w:hanging="1"/>
              <w:rPr>
                <w:rFonts w:ascii="仿宋_GB2312" w:hAnsi="宋体" w:eastAsia="仿宋_GB2312" w:cs="宋体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7"/>
                <w:sz w:val="24"/>
                <w:lang w:eastAsia="en-US"/>
              </w:rPr>
              <w:t>累计新增销售收入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4"/>
                <w:sz w:val="24"/>
                <w:lang w:eastAsia="en-US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2"/>
                <w:sz w:val="24"/>
                <w:lang w:eastAsia="en-US"/>
              </w:rPr>
              <w:t>（万元）</w:t>
            </w:r>
          </w:p>
        </w:tc>
        <w:tc>
          <w:tcPr>
            <w:tcW w:w="2258" w:type="dxa"/>
          </w:tcPr>
          <w:p w14:paraId="39094DC7">
            <w:pPr>
              <w:rPr>
                <w:rFonts w:ascii="仿宋_GB2312" w:hAnsi="Arial" w:eastAsia="仿宋_GB2312" w:cs="Arial"/>
                <w:snapToGrid w:val="0"/>
                <w:color w:val="000000"/>
                <w:sz w:val="24"/>
                <w:lang w:eastAsia="en-US"/>
              </w:rPr>
            </w:pPr>
          </w:p>
        </w:tc>
      </w:tr>
      <w:tr w14:paraId="015E2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77" w:type="dxa"/>
          </w:tcPr>
          <w:p w14:paraId="65E8160D">
            <w:pPr>
              <w:spacing w:before="147" w:line="228" w:lineRule="auto"/>
              <w:ind w:right="14"/>
              <w:jc w:val="right"/>
              <w:rPr>
                <w:rFonts w:ascii="仿宋_GB2312" w:hAnsi="宋体" w:eastAsia="仿宋_GB2312" w:cs="宋体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z w:val="24"/>
                <w:lang w:eastAsia="en-US"/>
              </w:rPr>
              <w:t>累计新增利税（万元）</w:t>
            </w:r>
          </w:p>
        </w:tc>
        <w:tc>
          <w:tcPr>
            <w:tcW w:w="1979" w:type="dxa"/>
          </w:tcPr>
          <w:p w14:paraId="13A2DB6C">
            <w:pPr>
              <w:rPr>
                <w:rFonts w:ascii="仿宋_GB2312" w:hAnsi="Arial" w:eastAsia="仿宋_GB2312" w:cs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278" w:type="dxa"/>
          </w:tcPr>
          <w:p w14:paraId="69C88AE2">
            <w:pPr>
              <w:spacing w:before="147" w:line="228" w:lineRule="auto"/>
              <w:ind w:right="11"/>
              <w:jc w:val="right"/>
              <w:rPr>
                <w:rFonts w:ascii="仿宋_GB2312" w:hAnsi="宋体" w:eastAsia="仿宋_GB2312" w:cs="宋体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-3"/>
                <w:sz w:val="24"/>
                <w:lang w:eastAsia="en-US"/>
              </w:rPr>
              <w:t>累计新增利税（万元）</w:t>
            </w:r>
          </w:p>
        </w:tc>
        <w:tc>
          <w:tcPr>
            <w:tcW w:w="2258" w:type="dxa"/>
          </w:tcPr>
          <w:p w14:paraId="4D84F956">
            <w:pPr>
              <w:rPr>
                <w:rFonts w:ascii="仿宋_GB2312" w:hAnsi="Arial" w:eastAsia="仿宋_GB2312" w:cs="Arial"/>
                <w:snapToGrid w:val="0"/>
                <w:color w:val="000000"/>
                <w:sz w:val="24"/>
                <w:lang w:eastAsia="en-US"/>
              </w:rPr>
            </w:pPr>
          </w:p>
        </w:tc>
      </w:tr>
      <w:tr w14:paraId="055AB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atLeast"/>
        </w:trPr>
        <w:tc>
          <w:tcPr>
            <w:tcW w:w="8792" w:type="dxa"/>
            <w:gridSpan w:val="4"/>
          </w:tcPr>
          <w:p w14:paraId="1518E84A">
            <w:pPr>
              <w:spacing w:before="286" w:line="226" w:lineRule="auto"/>
              <w:ind w:left="115"/>
              <w:rPr>
                <w:rFonts w:ascii="仿宋_GB2312" w:hAnsi="宋体" w:eastAsia="仿宋_GB2312" w:cs="宋体"/>
                <w:snapToGrid w:val="0"/>
                <w:color w:val="000000"/>
                <w:spacing w:val="7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7"/>
                <w:sz w:val="28"/>
                <w:szCs w:val="28"/>
                <w:lang w:eastAsia="en-US"/>
              </w:rPr>
              <w:t>其他主要技术经济指标及社会效益：</w:t>
            </w:r>
          </w:p>
          <w:p w14:paraId="77940A44">
            <w:pPr>
              <w:spacing w:before="65" w:line="228" w:lineRule="auto"/>
              <w:ind w:left="3399"/>
              <w:rPr>
                <w:rFonts w:ascii="仿宋_GB2312" w:hAnsi="宋体" w:eastAsia="仿宋_GB2312" w:cs="宋体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 w14:paraId="0B477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0" w:hRule="atLeast"/>
        </w:trPr>
        <w:tc>
          <w:tcPr>
            <w:tcW w:w="8792" w:type="dxa"/>
            <w:gridSpan w:val="4"/>
          </w:tcPr>
          <w:p w14:paraId="054D731B">
            <w:pPr>
              <w:spacing w:before="286" w:line="226" w:lineRule="auto"/>
              <w:ind w:left="115"/>
              <w:rPr>
                <w:rFonts w:ascii="仿宋_GB2312" w:hAnsi="宋体" w:eastAsia="仿宋_GB2312" w:cs="宋体"/>
                <w:snapToGrid w:val="0"/>
                <w:color w:val="000000"/>
                <w:spacing w:val="7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7"/>
                <w:sz w:val="28"/>
                <w:szCs w:val="28"/>
                <w:lang w:eastAsia="en-US"/>
              </w:rPr>
              <w:t>其他主要技术经济指标及社会效益完成情况：</w:t>
            </w:r>
          </w:p>
          <w:p w14:paraId="01E00C60">
            <w:pPr>
              <w:spacing w:line="227" w:lineRule="auto"/>
              <w:rPr>
                <w:rFonts w:ascii="仿宋_GB2312" w:hAnsi="宋体" w:eastAsia="仿宋_GB2312" w:cs="宋体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4FE38DE5">
      <w:pPr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br w:type="page"/>
      </w:r>
    </w:p>
    <w:p w14:paraId="267A5329"/>
    <w:p w14:paraId="76550ED8">
      <w:pPr>
        <w:snapToGrid w:val="0"/>
        <w:spacing w:line="300" w:lineRule="auto"/>
        <w:jc w:val="left"/>
        <w:outlineLvl w:val="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六</w:t>
      </w:r>
      <w:r>
        <w:rPr>
          <w:rFonts w:ascii="黑体" w:hAnsi="宋体" w:eastAsia="黑体"/>
          <w:sz w:val="32"/>
          <w:szCs w:val="32"/>
        </w:rPr>
        <w:t>、参与单位及工作分工</w:t>
      </w:r>
    </w:p>
    <w:p w14:paraId="38275A99">
      <w:pPr>
        <w:spacing w:line="21" w:lineRule="exact"/>
        <w:rPr>
          <w:rFonts w:eastAsia="等线"/>
        </w:rPr>
      </w:pPr>
    </w:p>
    <w:tbl>
      <w:tblPr>
        <w:tblStyle w:val="26"/>
        <w:tblW w:w="87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6"/>
        <w:gridCol w:w="4878"/>
      </w:tblGrid>
      <w:tr w14:paraId="6E664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3906" w:type="dxa"/>
            <w:vAlign w:val="center"/>
          </w:tcPr>
          <w:p w14:paraId="58CB693C">
            <w:pPr>
              <w:rPr>
                <w:rFonts w:ascii="仿宋_GB2312" w:hAnsi="宋体" w:eastAsia="仿宋_GB2312" w:cs="宋体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7"/>
                <w:sz w:val="28"/>
                <w:szCs w:val="28"/>
                <w:lang w:eastAsia="en-US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工作分工</w:t>
            </w:r>
          </w:p>
        </w:tc>
        <w:tc>
          <w:tcPr>
            <w:tcW w:w="4878" w:type="dxa"/>
            <w:vAlign w:val="center"/>
          </w:tcPr>
          <w:p w14:paraId="0E9111D8">
            <w:pPr>
              <w:rPr>
                <w:rFonts w:ascii="仿宋_GB2312" w:hAnsi="宋体" w:eastAsia="仿宋_GB2312" w:cs="宋体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8"/>
                <w:sz w:val="28"/>
                <w:szCs w:val="28"/>
                <w:lang w:eastAsia="en-US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分工完成情况</w:t>
            </w:r>
          </w:p>
        </w:tc>
      </w:tr>
      <w:tr w14:paraId="75F38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3906" w:type="dxa"/>
            <w:vAlign w:val="center"/>
          </w:tcPr>
          <w:p w14:paraId="64A34EE9">
            <w:pPr>
              <w:rPr>
                <w:rFonts w:ascii="仿宋_GB2312" w:hAnsi="宋体" w:eastAsia="仿宋_GB2312" w:cs="宋体"/>
                <w:snapToGrid w:val="0"/>
                <w:color w:val="FF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FF0000"/>
                <w:spacing w:val="8"/>
                <w:sz w:val="28"/>
                <w:szCs w:val="28"/>
                <w:lang w:eastAsia="en-US"/>
              </w:rPr>
              <w:t>参与单位一</w:t>
            </w:r>
          </w:p>
          <w:p w14:paraId="68172C2A">
            <w:pPr>
              <w:rPr>
                <w:rFonts w:ascii="仿宋_GB2312" w:hAnsi="宋体" w:eastAsia="仿宋_GB2312" w:cs="宋体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FF0000"/>
                <w:spacing w:val="7"/>
                <w:sz w:val="28"/>
                <w:szCs w:val="28"/>
                <w:lang w:eastAsia="en-US"/>
              </w:rPr>
              <w:t>（提取任务书中单位名称）</w:t>
            </w:r>
          </w:p>
        </w:tc>
        <w:tc>
          <w:tcPr>
            <w:tcW w:w="4878" w:type="dxa"/>
            <w:vAlign w:val="center"/>
          </w:tcPr>
          <w:p w14:paraId="5C063A32">
            <w:pPr>
              <w:rPr>
                <w:rFonts w:ascii="仿宋_GB2312" w:hAnsi="宋体" w:eastAsia="仿宋_GB2312" w:cs="宋体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FF0000"/>
                <w:spacing w:val="7"/>
                <w:sz w:val="28"/>
                <w:szCs w:val="28"/>
                <w:lang w:eastAsia="en-US"/>
              </w:rPr>
              <w:t>（提取任务书或合同单位分工）</w:t>
            </w:r>
          </w:p>
        </w:tc>
      </w:tr>
    </w:tbl>
    <w:p w14:paraId="396CB7C4">
      <w:pPr>
        <w:widowControl/>
        <w:jc w:val="left"/>
        <w:rPr>
          <w:rFonts w:ascii="黑体" w:hAnsi="宋体" w:eastAsia="黑体"/>
          <w:sz w:val="32"/>
          <w:szCs w:val="32"/>
        </w:rPr>
      </w:pPr>
      <w:r>
        <w:rPr>
          <w:rFonts w:ascii="黑体" w:hAnsi="宋体" w:eastAsia="黑体"/>
          <w:sz w:val="32"/>
          <w:szCs w:val="32"/>
        </w:rPr>
        <w:br w:type="page"/>
      </w:r>
    </w:p>
    <w:p w14:paraId="72212108">
      <w:pPr>
        <w:snapToGrid w:val="0"/>
        <w:spacing w:line="300" w:lineRule="auto"/>
        <w:jc w:val="left"/>
        <w:outlineLvl w:val="0"/>
        <w:rPr>
          <w:rFonts w:ascii="宋体" w:hAnsi="宋体"/>
          <w:sz w:val="24"/>
        </w:rPr>
      </w:pPr>
      <w:r>
        <w:rPr>
          <w:rFonts w:hint="eastAsia" w:ascii="黑体" w:hAnsi="宋体" w:eastAsia="黑体"/>
          <w:sz w:val="32"/>
          <w:szCs w:val="32"/>
        </w:rPr>
        <w:t>七、茂名绿色化工研究院下拨经费支出情况</w:t>
      </w:r>
    </w:p>
    <w:tbl>
      <w:tblPr>
        <w:tblStyle w:val="11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8"/>
        <w:gridCol w:w="1843"/>
        <w:gridCol w:w="4218"/>
      </w:tblGrid>
      <w:tr w14:paraId="386FD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D22B1"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科目名称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EAFE"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金额（万元）</w:t>
            </w:r>
          </w:p>
        </w:tc>
        <w:tc>
          <w:tcPr>
            <w:tcW w:w="4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F480"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支出情况</w:t>
            </w:r>
          </w:p>
        </w:tc>
      </w:tr>
      <w:tr w14:paraId="0496B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3AC8C">
            <w:pPr>
              <w:autoSpaceDN w:val="0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下拨经费（合计）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569E">
            <w:pPr>
              <w:autoSpaceDN w:val="0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CA7C">
            <w:pPr>
              <w:autoSpaceDN w:val="0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4929A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B671E">
            <w:pPr>
              <w:autoSpaceDN w:val="0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1.设备费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FABFC">
            <w:pPr>
              <w:autoSpaceDN w:val="0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5C454">
            <w:pPr>
              <w:autoSpaceDN w:val="0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6885C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6603">
            <w:pPr>
              <w:autoSpaceDN w:val="0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2.材料费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7706">
            <w:pPr>
              <w:autoSpaceDN w:val="0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1DA3">
            <w:pPr>
              <w:autoSpaceDN w:val="0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42CD7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4E27">
            <w:pPr>
              <w:autoSpaceDN w:val="0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3.测试化验加工费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F3245">
            <w:pPr>
              <w:autoSpaceDN w:val="0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83D89">
            <w:pPr>
              <w:autoSpaceDN w:val="0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1A940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0FE3">
            <w:pPr>
              <w:autoSpaceDN w:val="0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4.燃料动力费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72A6">
            <w:pPr>
              <w:autoSpaceDN w:val="0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1576">
            <w:pPr>
              <w:autoSpaceDN w:val="0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2D33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2C5B">
            <w:pPr>
              <w:autoSpaceDN w:val="0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5.会议/差旅费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C7095">
            <w:pPr>
              <w:autoSpaceDN w:val="0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7CF96">
            <w:pPr>
              <w:autoSpaceDN w:val="0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64046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A8196">
            <w:pPr>
              <w:autoSpaceDN w:val="0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6.出版/文献/信息传播/知识产权事务费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A2A84">
            <w:pPr>
              <w:autoSpaceDN w:val="0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DC752">
            <w:pPr>
              <w:autoSpaceDN w:val="0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2B0F9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917D0">
            <w:pPr>
              <w:autoSpaceDN w:val="0"/>
              <w:textAlignment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7.其他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33984">
            <w:pPr>
              <w:autoSpaceDN w:val="0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24435">
            <w:pPr>
              <w:autoSpaceDN w:val="0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 w14:paraId="3F8C1E73">
      <w:pPr>
        <w:widowControl/>
        <w:spacing w:line="300" w:lineRule="auto"/>
        <w:jc w:val="left"/>
        <w:rPr>
          <w:rFonts w:ascii="宋体" w:hAnsi="宋体"/>
          <w:b/>
          <w:sz w:val="28"/>
          <w:szCs w:val="28"/>
        </w:rPr>
        <w:sectPr>
          <w:footerReference r:id="rId6" w:type="default"/>
          <w:footerReference r:id="rId7" w:type="even"/>
          <w:pgSz w:w="11907" w:h="16840"/>
          <w:pgMar w:top="1134" w:right="1474" w:bottom="1134" w:left="1588" w:header="720" w:footer="720" w:gutter="0"/>
          <w:pgNumType w:start="1"/>
          <w:cols w:space="720" w:num="1"/>
        </w:sectPr>
      </w:pPr>
    </w:p>
    <w:p w14:paraId="23009306">
      <w:pPr>
        <w:snapToGrid w:val="0"/>
        <w:spacing w:line="300" w:lineRule="auto"/>
        <w:jc w:val="left"/>
        <w:outlineLvl w:val="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八、承担单位意见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9"/>
      </w:tblGrid>
      <w:tr w14:paraId="20524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  <w:jc w:val="center"/>
        </w:trPr>
        <w:tc>
          <w:tcPr>
            <w:tcW w:w="9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507B2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</w:t>
            </w:r>
          </w:p>
          <w:p w14:paraId="09D5328D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5300FA80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6796F1F0">
            <w:pPr>
              <w:spacing w:line="360" w:lineRule="auto"/>
              <w:ind w:firstLine="4060" w:firstLineChars="1450"/>
              <w:rPr>
                <w:rFonts w:ascii="宋体" w:hAnsi="宋体"/>
                <w:sz w:val="28"/>
                <w:szCs w:val="28"/>
              </w:rPr>
            </w:pPr>
          </w:p>
          <w:p w14:paraId="24CC848B">
            <w:pPr>
              <w:spacing w:line="360" w:lineRule="auto"/>
              <w:ind w:firstLine="4060" w:firstLineChars="1450"/>
              <w:rPr>
                <w:rFonts w:ascii="宋体" w:hAnsi="宋体"/>
                <w:sz w:val="28"/>
                <w:szCs w:val="28"/>
              </w:rPr>
            </w:pPr>
          </w:p>
          <w:p w14:paraId="550581BE">
            <w:pPr>
              <w:spacing w:line="360" w:lineRule="auto"/>
              <w:ind w:firstLine="840" w:firstLineChars="3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（盖章）                         年    月    日</w:t>
            </w:r>
          </w:p>
          <w:p w14:paraId="4F4F272C">
            <w:pPr>
              <w:spacing w:line="360" w:lineRule="auto"/>
              <w:ind w:firstLine="840" w:firstLineChars="300"/>
              <w:rPr>
                <w:rFonts w:ascii="宋体" w:hAnsi="宋体"/>
                <w:sz w:val="28"/>
                <w:szCs w:val="28"/>
              </w:rPr>
            </w:pPr>
          </w:p>
          <w:p w14:paraId="2A9E91F6">
            <w:pPr>
              <w:spacing w:line="360" w:lineRule="auto"/>
              <w:ind w:firstLine="840" w:firstLineChars="300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10B07B66">
      <w:pPr>
        <w:pStyle w:val="23"/>
        <w:spacing w:before="120" w:beforeLines="50"/>
        <w:ind w:left="-178" w:leftChars="-85" w:firstLine="420" w:firstLineChars="200"/>
        <w:jc w:val="both"/>
        <w:rPr>
          <w:rFonts w:ascii="仿宋_GB2312" w:eastAsia="仿宋_GB2312"/>
          <w:sz w:val="21"/>
          <w:szCs w:val="21"/>
        </w:rPr>
      </w:pPr>
    </w:p>
    <w:p w14:paraId="5D7AB652">
      <w:pPr>
        <w:snapToGrid w:val="0"/>
        <w:spacing w:line="300" w:lineRule="auto"/>
        <w:jc w:val="left"/>
        <w:outlineLvl w:val="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九、茂名绿色化工研究院审核意见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9"/>
      </w:tblGrid>
      <w:tr w14:paraId="27F0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  <w:jc w:val="center"/>
        </w:trPr>
        <w:tc>
          <w:tcPr>
            <w:tcW w:w="9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13F7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</w:t>
            </w:r>
          </w:p>
          <w:p w14:paraId="75DC32E8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1B99F275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7BF735DC">
            <w:pPr>
              <w:spacing w:line="360" w:lineRule="auto"/>
              <w:ind w:firstLine="4060" w:firstLineChars="1450"/>
              <w:rPr>
                <w:rFonts w:ascii="宋体" w:hAnsi="宋体"/>
                <w:sz w:val="28"/>
                <w:szCs w:val="28"/>
              </w:rPr>
            </w:pPr>
          </w:p>
          <w:p w14:paraId="55DA4470">
            <w:pPr>
              <w:spacing w:line="360" w:lineRule="auto"/>
              <w:ind w:firstLine="4060" w:firstLineChars="1450"/>
              <w:rPr>
                <w:rFonts w:ascii="宋体" w:hAnsi="宋体"/>
                <w:sz w:val="28"/>
                <w:szCs w:val="28"/>
              </w:rPr>
            </w:pPr>
          </w:p>
          <w:p w14:paraId="31805EEB">
            <w:pPr>
              <w:spacing w:line="360" w:lineRule="auto"/>
              <w:ind w:firstLine="1047" w:firstLineChars="374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（盖章）                         年    月    日</w:t>
            </w:r>
          </w:p>
          <w:p w14:paraId="24C63C3B">
            <w:pPr>
              <w:spacing w:line="360" w:lineRule="auto"/>
              <w:ind w:firstLine="1047" w:firstLineChars="374"/>
              <w:rPr>
                <w:rFonts w:ascii="宋体" w:hAnsi="宋体"/>
                <w:sz w:val="28"/>
                <w:szCs w:val="28"/>
              </w:rPr>
            </w:pPr>
          </w:p>
          <w:p w14:paraId="64017B9F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4FA97D3D">
      <w:pPr>
        <w:rPr>
          <w:rFonts w:ascii="黑体" w:eastAsia="黑体"/>
          <w:sz w:val="32"/>
          <w:szCs w:val="32"/>
        </w:rPr>
      </w:pPr>
    </w:p>
    <w:p w14:paraId="74CE0F4D"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</w:p>
    <w:p w14:paraId="6FE6C3E6">
      <w:pPr>
        <w:spacing w:line="570" w:lineRule="exac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十、本</w:t>
      </w:r>
      <w:r>
        <w:rPr>
          <w:rFonts w:hint="eastAsia" w:eastAsia="黑体"/>
          <w:bCs/>
          <w:sz w:val="32"/>
          <w:szCs w:val="32"/>
        </w:rPr>
        <w:t>报告</w:t>
      </w:r>
      <w:r>
        <w:rPr>
          <w:rFonts w:eastAsia="黑体"/>
          <w:bCs/>
          <w:sz w:val="32"/>
          <w:szCs w:val="32"/>
        </w:rPr>
        <w:t>所附附件清单</w:t>
      </w:r>
    </w:p>
    <w:p w14:paraId="02F6434C">
      <w:pPr>
        <w:spacing w:line="23" w:lineRule="exact"/>
        <w:rPr>
          <w:rFonts w:eastAsia="等线"/>
        </w:rPr>
      </w:pPr>
    </w:p>
    <w:tbl>
      <w:tblPr>
        <w:tblStyle w:val="26"/>
        <w:tblW w:w="8905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7371"/>
        <w:gridCol w:w="831"/>
      </w:tblGrid>
      <w:tr w14:paraId="22450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03" w:type="dxa"/>
            <w:vAlign w:val="center"/>
          </w:tcPr>
          <w:p w14:paraId="3C806E16">
            <w:pPr>
              <w:spacing w:line="229" w:lineRule="auto"/>
              <w:rPr>
                <w:rFonts w:ascii="仿宋_GB2312" w:hAnsi="宋体" w:eastAsia="仿宋_GB2312" w:cs="宋体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5"/>
                <w:sz w:val="28"/>
                <w:szCs w:val="28"/>
                <w:lang w:eastAsia="en-US"/>
              </w:rPr>
              <w:t>序号</w:t>
            </w:r>
          </w:p>
        </w:tc>
        <w:tc>
          <w:tcPr>
            <w:tcW w:w="7371" w:type="dxa"/>
            <w:vAlign w:val="center"/>
          </w:tcPr>
          <w:p w14:paraId="260C13AB">
            <w:pPr>
              <w:spacing w:line="227" w:lineRule="auto"/>
              <w:rPr>
                <w:rFonts w:ascii="仿宋_GB2312" w:hAnsi="宋体" w:eastAsia="仿宋_GB2312" w:cs="宋体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3"/>
                <w:sz w:val="28"/>
                <w:szCs w:val="28"/>
                <w:lang w:eastAsia="en-US"/>
              </w:rPr>
              <w:t>附件名称</w:t>
            </w:r>
          </w:p>
        </w:tc>
        <w:tc>
          <w:tcPr>
            <w:tcW w:w="831" w:type="dxa"/>
            <w:vAlign w:val="center"/>
          </w:tcPr>
          <w:p w14:paraId="385B5127">
            <w:pPr>
              <w:spacing w:line="228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3"/>
                <w:sz w:val="28"/>
                <w:szCs w:val="28"/>
                <w:lang w:eastAsia="en-US"/>
              </w:rPr>
              <w:t>数量</w:t>
            </w:r>
          </w:p>
        </w:tc>
      </w:tr>
      <w:tr w14:paraId="79700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03" w:type="dxa"/>
            <w:vAlign w:val="center"/>
          </w:tcPr>
          <w:p w14:paraId="26050865">
            <w:pPr>
              <w:spacing w:line="229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pacing w:val="5"/>
                <w:sz w:val="28"/>
                <w:szCs w:val="28"/>
                <w:lang w:eastAsia="en-US"/>
              </w:rPr>
            </w:pPr>
            <w:r>
              <w:rPr>
                <w:rFonts w:ascii="仿宋_GB2312" w:hAnsi="宋体" w:eastAsia="仿宋_GB2312" w:cs="宋体"/>
                <w:snapToGrid w:val="0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71" w:type="dxa"/>
            <w:vAlign w:val="center"/>
          </w:tcPr>
          <w:p w14:paraId="2A1FC4C3">
            <w:pPr>
              <w:spacing w:line="227" w:lineRule="auto"/>
              <w:rPr>
                <w:rFonts w:hint="eastAsia" w:ascii="仿宋_GB2312" w:hAnsi="宋体" w:eastAsia="仿宋_GB2312" w:cs="宋体"/>
                <w:snapToGrid w:val="0"/>
                <w:color w:val="000000"/>
                <w:spacing w:val="3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8"/>
                <w:sz w:val="28"/>
                <w:szCs w:val="28"/>
                <w:lang w:eastAsia="en-US"/>
              </w:rPr>
              <w:t>立项通知（复印件）</w:t>
            </w:r>
          </w:p>
        </w:tc>
        <w:tc>
          <w:tcPr>
            <w:tcW w:w="831" w:type="dxa"/>
            <w:vAlign w:val="center"/>
          </w:tcPr>
          <w:p w14:paraId="1FCC3DEA">
            <w:pPr>
              <w:spacing w:line="228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pacing w:val="3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3"/>
                <w:sz w:val="28"/>
                <w:szCs w:val="28"/>
                <w:lang w:eastAsia="en-US"/>
              </w:rPr>
              <w:t>1</w:t>
            </w:r>
          </w:p>
        </w:tc>
      </w:tr>
      <w:tr w14:paraId="6E85C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03" w:type="dxa"/>
            <w:vAlign w:val="center"/>
          </w:tcPr>
          <w:p w14:paraId="1FD04926">
            <w:pPr>
              <w:spacing w:line="229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pacing w:val="5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71" w:type="dxa"/>
            <w:vAlign w:val="center"/>
          </w:tcPr>
          <w:p w14:paraId="1492F3B9">
            <w:pPr>
              <w:spacing w:line="227" w:lineRule="auto"/>
              <w:rPr>
                <w:rFonts w:hint="eastAsia" w:ascii="仿宋_GB2312" w:hAnsi="宋体" w:eastAsia="仿宋_GB2312" w:cs="宋体"/>
                <w:snapToGrid w:val="0"/>
                <w:color w:val="000000"/>
                <w:spacing w:val="3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8"/>
                <w:sz w:val="28"/>
                <w:szCs w:val="28"/>
                <w:lang w:eastAsia="en-US"/>
              </w:rPr>
              <w:t>项目合同（复印件）</w:t>
            </w:r>
          </w:p>
        </w:tc>
        <w:tc>
          <w:tcPr>
            <w:tcW w:w="831" w:type="dxa"/>
            <w:vAlign w:val="center"/>
          </w:tcPr>
          <w:p w14:paraId="649CCD88">
            <w:pPr>
              <w:spacing w:line="228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pacing w:val="3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3"/>
                <w:sz w:val="28"/>
                <w:szCs w:val="28"/>
                <w:lang w:eastAsia="en-US"/>
              </w:rPr>
              <w:t>1</w:t>
            </w:r>
          </w:p>
        </w:tc>
      </w:tr>
      <w:tr w14:paraId="0F373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03" w:type="dxa"/>
            <w:vAlign w:val="center"/>
          </w:tcPr>
          <w:p w14:paraId="613AFFAD">
            <w:pPr>
              <w:spacing w:line="189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371" w:type="dxa"/>
            <w:vAlign w:val="center"/>
          </w:tcPr>
          <w:p w14:paraId="2F6F84D0">
            <w:pPr>
              <w:spacing w:line="226" w:lineRule="auto"/>
              <w:rPr>
                <w:rFonts w:ascii="仿宋_GB2312" w:hAnsi="宋体" w:eastAsia="仿宋_GB2312" w:cs="宋体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8"/>
                <w:sz w:val="28"/>
                <w:szCs w:val="28"/>
                <w:lang w:eastAsia="en-US"/>
              </w:rPr>
              <w:t>经费决算表/专项审计报告</w:t>
            </w:r>
          </w:p>
        </w:tc>
        <w:tc>
          <w:tcPr>
            <w:tcW w:w="831" w:type="dxa"/>
            <w:vAlign w:val="center"/>
          </w:tcPr>
          <w:p w14:paraId="6446E7CB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14:paraId="3A39C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03" w:type="dxa"/>
            <w:vAlign w:val="center"/>
          </w:tcPr>
          <w:p w14:paraId="72DD8A44">
            <w:pPr>
              <w:spacing w:line="189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371" w:type="dxa"/>
            <w:vAlign w:val="center"/>
          </w:tcPr>
          <w:p w14:paraId="380E3EFA">
            <w:pPr>
              <w:spacing w:line="226" w:lineRule="auto"/>
              <w:rPr>
                <w:rFonts w:hint="eastAsia" w:ascii="仿宋_GB2312" w:hAnsi="宋体" w:eastAsia="仿宋_GB2312" w:cs="宋体"/>
                <w:snapToGrid w:val="0"/>
                <w:color w:val="000000"/>
                <w:spacing w:val="8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8"/>
                <w:sz w:val="28"/>
                <w:szCs w:val="28"/>
                <w:lang w:eastAsia="en-US"/>
              </w:rPr>
              <w:t>财务明细</w:t>
            </w:r>
          </w:p>
        </w:tc>
        <w:tc>
          <w:tcPr>
            <w:tcW w:w="831" w:type="dxa"/>
            <w:vAlign w:val="center"/>
          </w:tcPr>
          <w:p w14:paraId="1592C26E">
            <w:pPr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14:paraId="075B1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03" w:type="dxa"/>
            <w:vAlign w:val="center"/>
          </w:tcPr>
          <w:p w14:paraId="53E53570">
            <w:pPr>
              <w:spacing w:line="189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371" w:type="dxa"/>
            <w:vAlign w:val="center"/>
          </w:tcPr>
          <w:p w14:paraId="1B3FF2F7">
            <w:pPr>
              <w:spacing w:line="227" w:lineRule="auto"/>
              <w:rPr>
                <w:rFonts w:ascii="仿宋_GB2312" w:hAnsi="宋体" w:eastAsia="仿宋_GB2312" w:cs="宋体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9"/>
                <w:sz w:val="28"/>
                <w:szCs w:val="28"/>
                <w:lang w:eastAsia="en-US"/>
              </w:rPr>
              <w:t>专利成果</w:t>
            </w:r>
          </w:p>
        </w:tc>
        <w:tc>
          <w:tcPr>
            <w:tcW w:w="831" w:type="dxa"/>
            <w:vAlign w:val="center"/>
          </w:tcPr>
          <w:p w14:paraId="7F58A912">
            <w:pPr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 w14:paraId="12BB7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03" w:type="dxa"/>
            <w:vAlign w:val="center"/>
          </w:tcPr>
          <w:p w14:paraId="46A740FA">
            <w:pPr>
              <w:spacing w:line="189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371" w:type="dxa"/>
            <w:vAlign w:val="center"/>
          </w:tcPr>
          <w:p w14:paraId="1974832D">
            <w:pPr>
              <w:spacing w:line="227" w:lineRule="auto"/>
              <w:rPr>
                <w:rFonts w:ascii="仿宋_GB2312" w:hAnsi="宋体" w:eastAsia="仿宋_GB2312" w:cs="宋体"/>
                <w:snapToGrid w:val="0"/>
                <w:color w:val="000000"/>
                <w:spacing w:val="9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9"/>
                <w:sz w:val="28"/>
                <w:szCs w:val="28"/>
                <w:lang w:eastAsia="en-US"/>
              </w:rPr>
              <w:t>论文成果</w:t>
            </w:r>
          </w:p>
        </w:tc>
        <w:tc>
          <w:tcPr>
            <w:tcW w:w="831" w:type="dxa"/>
            <w:vAlign w:val="center"/>
          </w:tcPr>
          <w:p w14:paraId="25D90C59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 w14:paraId="754CF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03" w:type="dxa"/>
            <w:vAlign w:val="center"/>
          </w:tcPr>
          <w:p w14:paraId="507F40FA">
            <w:pPr>
              <w:spacing w:line="189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371" w:type="dxa"/>
            <w:vAlign w:val="center"/>
          </w:tcPr>
          <w:p w14:paraId="3CECA5DD">
            <w:pPr>
              <w:spacing w:line="227" w:lineRule="auto"/>
              <w:rPr>
                <w:rFonts w:ascii="仿宋_GB2312" w:hAnsi="宋体" w:eastAsia="仿宋_GB2312" w:cs="宋体"/>
                <w:snapToGrid w:val="0"/>
                <w:color w:val="000000"/>
                <w:spacing w:val="9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9"/>
                <w:sz w:val="28"/>
                <w:szCs w:val="28"/>
                <w:lang w:eastAsia="en-US"/>
              </w:rPr>
              <w:t>人才成果</w:t>
            </w:r>
          </w:p>
        </w:tc>
        <w:tc>
          <w:tcPr>
            <w:tcW w:w="831" w:type="dxa"/>
            <w:vAlign w:val="center"/>
          </w:tcPr>
          <w:p w14:paraId="5DA3F077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 w14:paraId="26D9B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03" w:type="dxa"/>
            <w:vAlign w:val="center"/>
          </w:tcPr>
          <w:p w14:paraId="05CC1431">
            <w:pPr>
              <w:spacing w:line="189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371" w:type="dxa"/>
            <w:vAlign w:val="center"/>
          </w:tcPr>
          <w:p w14:paraId="012F4CA8">
            <w:pPr>
              <w:spacing w:line="227" w:lineRule="auto"/>
              <w:rPr>
                <w:rFonts w:ascii="仿宋_GB2312" w:hAnsi="宋体" w:eastAsia="仿宋_GB2312" w:cs="宋体"/>
                <w:snapToGrid w:val="0"/>
                <w:color w:val="000000"/>
                <w:spacing w:val="9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9"/>
                <w:sz w:val="28"/>
                <w:szCs w:val="28"/>
                <w:lang w:eastAsia="en-US"/>
              </w:rPr>
              <w:t>产品及方案</w:t>
            </w:r>
          </w:p>
        </w:tc>
        <w:tc>
          <w:tcPr>
            <w:tcW w:w="831" w:type="dxa"/>
            <w:vAlign w:val="center"/>
          </w:tcPr>
          <w:p w14:paraId="0E9C8CFF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 w14:paraId="72648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03" w:type="dxa"/>
            <w:vAlign w:val="center"/>
          </w:tcPr>
          <w:p w14:paraId="26F45CF3">
            <w:pPr>
              <w:spacing w:line="189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FF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371" w:type="dxa"/>
            <w:vAlign w:val="center"/>
          </w:tcPr>
          <w:p w14:paraId="079E9C1D">
            <w:pPr>
              <w:spacing w:line="227" w:lineRule="auto"/>
              <w:rPr>
                <w:rFonts w:ascii="仿宋_GB2312" w:hAnsi="宋体" w:eastAsia="仿宋_GB2312" w:cs="宋体"/>
                <w:snapToGrid w:val="0"/>
                <w:color w:val="FF0000"/>
                <w:spacing w:val="9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FF0000"/>
                <w:spacing w:val="9"/>
                <w:sz w:val="28"/>
                <w:szCs w:val="28"/>
                <w:lang w:eastAsia="en-US"/>
              </w:rPr>
              <w:t>其他成果及证明材料（包括技术指标、经济指标、知识产权等复印件，请删除红字，单独列举）</w:t>
            </w:r>
          </w:p>
        </w:tc>
        <w:tc>
          <w:tcPr>
            <w:tcW w:w="831" w:type="dxa"/>
            <w:vAlign w:val="center"/>
          </w:tcPr>
          <w:p w14:paraId="6AD7C319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743C5196">
      <w:pPr>
        <w:rPr>
          <w:rFonts w:ascii="黑体" w:eastAsia="黑体"/>
          <w:sz w:val="32"/>
          <w:szCs w:val="32"/>
        </w:rPr>
      </w:pPr>
      <w:bookmarkStart w:id="0" w:name="_GoBack"/>
      <w:bookmarkEnd w:id="0"/>
    </w:p>
    <w:sectPr>
      <w:pgSz w:w="11906" w:h="16838"/>
      <w:pgMar w:top="1134" w:right="1474" w:bottom="1134" w:left="1588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A97D7">
    <w:pPr>
      <w:pStyle w:val="7"/>
      <w:wordWrap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2617C">
    <w:pPr>
      <w:pStyle w:val="7"/>
      <w:wordWrap w:val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D8307">
    <w:pPr>
      <w:pStyle w:val="7"/>
      <w:rPr>
        <w:rFonts w:ascii="Times New Roman" w:hAnsi="Times New Roman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1C671">
    <w:pPr>
      <w:pStyle w:val="7"/>
      <w:wordWrap w:val="0"/>
      <w:jc w:val="right"/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3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  <w:p w14:paraId="01A4F384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ECA83">
    <w:pPr>
      <w:pStyle w:val="7"/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4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OTNhNTYwM2QwOWNhODkxMzk2ODI2NmEzNTM3NjEifQ=="/>
  </w:docVars>
  <w:rsids>
    <w:rsidRoot w:val="00172A27"/>
    <w:rsid w:val="00001166"/>
    <w:rsid w:val="00016E4A"/>
    <w:rsid w:val="00036DB7"/>
    <w:rsid w:val="00050680"/>
    <w:rsid w:val="00085FC6"/>
    <w:rsid w:val="000919C6"/>
    <w:rsid w:val="000B5844"/>
    <w:rsid w:val="000E7972"/>
    <w:rsid w:val="00100430"/>
    <w:rsid w:val="001053A7"/>
    <w:rsid w:val="00126030"/>
    <w:rsid w:val="00127B1D"/>
    <w:rsid w:val="00135E0E"/>
    <w:rsid w:val="001428A4"/>
    <w:rsid w:val="00147A32"/>
    <w:rsid w:val="001669F3"/>
    <w:rsid w:val="00172A27"/>
    <w:rsid w:val="001733A0"/>
    <w:rsid w:val="00180A09"/>
    <w:rsid w:val="00184786"/>
    <w:rsid w:val="00196861"/>
    <w:rsid w:val="001B29DD"/>
    <w:rsid w:val="001F6300"/>
    <w:rsid w:val="00204ED8"/>
    <w:rsid w:val="00206D03"/>
    <w:rsid w:val="0020793D"/>
    <w:rsid w:val="00221C11"/>
    <w:rsid w:val="00227996"/>
    <w:rsid w:val="00227E4E"/>
    <w:rsid w:val="00242490"/>
    <w:rsid w:val="002635DC"/>
    <w:rsid w:val="002650DF"/>
    <w:rsid w:val="00267E32"/>
    <w:rsid w:val="002744EE"/>
    <w:rsid w:val="00297FB8"/>
    <w:rsid w:val="002A00EA"/>
    <w:rsid w:val="002B26CB"/>
    <w:rsid w:val="002D028B"/>
    <w:rsid w:val="002D5B03"/>
    <w:rsid w:val="002E041F"/>
    <w:rsid w:val="002E483B"/>
    <w:rsid w:val="002F6D1C"/>
    <w:rsid w:val="00314523"/>
    <w:rsid w:val="00315FF9"/>
    <w:rsid w:val="003203AD"/>
    <w:rsid w:val="00331EF2"/>
    <w:rsid w:val="003369AC"/>
    <w:rsid w:val="00356DE5"/>
    <w:rsid w:val="00357089"/>
    <w:rsid w:val="00392F21"/>
    <w:rsid w:val="003A3FD9"/>
    <w:rsid w:val="003C2B73"/>
    <w:rsid w:val="003C55B7"/>
    <w:rsid w:val="003D0D70"/>
    <w:rsid w:val="003E1A5A"/>
    <w:rsid w:val="00424A81"/>
    <w:rsid w:val="00424E24"/>
    <w:rsid w:val="00440476"/>
    <w:rsid w:val="00456E6C"/>
    <w:rsid w:val="00462875"/>
    <w:rsid w:val="00463DF7"/>
    <w:rsid w:val="00464046"/>
    <w:rsid w:val="0047201E"/>
    <w:rsid w:val="00473FDD"/>
    <w:rsid w:val="00474AE6"/>
    <w:rsid w:val="00480B17"/>
    <w:rsid w:val="00486DA7"/>
    <w:rsid w:val="00493EA8"/>
    <w:rsid w:val="004D4509"/>
    <w:rsid w:val="004F43E1"/>
    <w:rsid w:val="00514810"/>
    <w:rsid w:val="005362EE"/>
    <w:rsid w:val="005412A9"/>
    <w:rsid w:val="005459E6"/>
    <w:rsid w:val="00564276"/>
    <w:rsid w:val="005779D2"/>
    <w:rsid w:val="00577D3D"/>
    <w:rsid w:val="00580C7A"/>
    <w:rsid w:val="005820DB"/>
    <w:rsid w:val="005A195E"/>
    <w:rsid w:val="005C7500"/>
    <w:rsid w:val="005D3986"/>
    <w:rsid w:val="005F5998"/>
    <w:rsid w:val="0060186D"/>
    <w:rsid w:val="00611DBA"/>
    <w:rsid w:val="0061320E"/>
    <w:rsid w:val="00614485"/>
    <w:rsid w:val="006252CF"/>
    <w:rsid w:val="0063093A"/>
    <w:rsid w:val="006320C3"/>
    <w:rsid w:val="00652927"/>
    <w:rsid w:val="00661A17"/>
    <w:rsid w:val="006639B4"/>
    <w:rsid w:val="00676F0E"/>
    <w:rsid w:val="006B041D"/>
    <w:rsid w:val="006C7464"/>
    <w:rsid w:val="006D143D"/>
    <w:rsid w:val="006E35AA"/>
    <w:rsid w:val="006E50B5"/>
    <w:rsid w:val="006F4596"/>
    <w:rsid w:val="006F7663"/>
    <w:rsid w:val="00705F3C"/>
    <w:rsid w:val="007078C3"/>
    <w:rsid w:val="007134E6"/>
    <w:rsid w:val="00722C9C"/>
    <w:rsid w:val="0073794B"/>
    <w:rsid w:val="0074604A"/>
    <w:rsid w:val="007471C5"/>
    <w:rsid w:val="00756E0E"/>
    <w:rsid w:val="007571EF"/>
    <w:rsid w:val="00780AE2"/>
    <w:rsid w:val="00797DC1"/>
    <w:rsid w:val="007A3DF6"/>
    <w:rsid w:val="007A3F68"/>
    <w:rsid w:val="007C5C19"/>
    <w:rsid w:val="007D632F"/>
    <w:rsid w:val="007D7855"/>
    <w:rsid w:val="007E6D15"/>
    <w:rsid w:val="007E6FC7"/>
    <w:rsid w:val="007F3491"/>
    <w:rsid w:val="007F633E"/>
    <w:rsid w:val="00805C7F"/>
    <w:rsid w:val="008131B4"/>
    <w:rsid w:val="00822079"/>
    <w:rsid w:val="008371CE"/>
    <w:rsid w:val="008752A2"/>
    <w:rsid w:val="008863B1"/>
    <w:rsid w:val="00887C3B"/>
    <w:rsid w:val="00892C0E"/>
    <w:rsid w:val="00893D4C"/>
    <w:rsid w:val="008D2413"/>
    <w:rsid w:val="008D59C9"/>
    <w:rsid w:val="008E7535"/>
    <w:rsid w:val="008E7C40"/>
    <w:rsid w:val="008F08D6"/>
    <w:rsid w:val="008F14B3"/>
    <w:rsid w:val="009055B2"/>
    <w:rsid w:val="00910D39"/>
    <w:rsid w:val="00914EE5"/>
    <w:rsid w:val="00921230"/>
    <w:rsid w:val="009403BC"/>
    <w:rsid w:val="00940616"/>
    <w:rsid w:val="00944106"/>
    <w:rsid w:val="00996405"/>
    <w:rsid w:val="009A0B4F"/>
    <w:rsid w:val="009B7E13"/>
    <w:rsid w:val="009C2117"/>
    <w:rsid w:val="009F6B6F"/>
    <w:rsid w:val="00A0460A"/>
    <w:rsid w:val="00A22E5B"/>
    <w:rsid w:val="00A250D7"/>
    <w:rsid w:val="00A623DB"/>
    <w:rsid w:val="00A80C7E"/>
    <w:rsid w:val="00A83E5A"/>
    <w:rsid w:val="00AB6FA2"/>
    <w:rsid w:val="00AC50BA"/>
    <w:rsid w:val="00B03D47"/>
    <w:rsid w:val="00B10319"/>
    <w:rsid w:val="00B60B96"/>
    <w:rsid w:val="00B638B1"/>
    <w:rsid w:val="00B70F3F"/>
    <w:rsid w:val="00B776A5"/>
    <w:rsid w:val="00B8350B"/>
    <w:rsid w:val="00B84D35"/>
    <w:rsid w:val="00B85C7E"/>
    <w:rsid w:val="00BA60DD"/>
    <w:rsid w:val="00BC1B4E"/>
    <w:rsid w:val="00BC3310"/>
    <w:rsid w:val="00BC7F83"/>
    <w:rsid w:val="00BD4C3D"/>
    <w:rsid w:val="00BD7476"/>
    <w:rsid w:val="00BE079B"/>
    <w:rsid w:val="00BE08B4"/>
    <w:rsid w:val="00BE41DB"/>
    <w:rsid w:val="00BF09A9"/>
    <w:rsid w:val="00C35C64"/>
    <w:rsid w:val="00C4057F"/>
    <w:rsid w:val="00C542F9"/>
    <w:rsid w:val="00C62EB6"/>
    <w:rsid w:val="00C72A7E"/>
    <w:rsid w:val="00C75875"/>
    <w:rsid w:val="00CA3C09"/>
    <w:rsid w:val="00CD4D8F"/>
    <w:rsid w:val="00CE5E10"/>
    <w:rsid w:val="00D0089A"/>
    <w:rsid w:val="00D048A3"/>
    <w:rsid w:val="00D20420"/>
    <w:rsid w:val="00D35501"/>
    <w:rsid w:val="00D3572A"/>
    <w:rsid w:val="00D5196D"/>
    <w:rsid w:val="00D53D71"/>
    <w:rsid w:val="00D53E19"/>
    <w:rsid w:val="00D8565B"/>
    <w:rsid w:val="00D943B2"/>
    <w:rsid w:val="00DA2D02"/>
    <w:rsid w:val="00DB4BF9"/>
    <w:rsid w:val="00DB7C16"/>
    <w:rsid w:val="00DC1298"/>
    <w:rsid w:val="00DF445D"/>
    <w:rsid w:val="00E01464"/>
    <w:rsid w:val="00E13DB7"/>
    <w:rsid w:val="00E32A47"/>
    <w:rsid w:val="00E352D9"/>
    <w:rsid w:val="00E60D9C"/>
    <w:rsid w:val="00E61542"/>
    <w:rsid w:val="00E62CCE"/>
    <w:rsid w:val="00E71E94"/>
    <w:rsid w:val="00E811A2"/>
    <w:rsid w:val="00E84514"/>
    <w:rsid w:val="00E93648"/>
    <w:rsid w:val="00E95C8B"/>
    <w:rsid w:val="00EA29F8"/>
    <w:rsid w:val="00EB1ADA"/>
    <w:rsid w:val="00EC2C6A"/>
    <w:rsid w:val="00EC2FBE"/>
    <w:rsid w:val="00EE0859"/>
    <w:rsid w:val="00EE31AE"/>
    <w:rsid w:val="00F52469"/>
    <w:rsid w:val="00F74BDD"/>
    <w:rsid w:val="00FA3CA8"/>
    <w:rsid w:val="00FB0C53"/>
    <w:rsid w:val="00FC2C8F"/>
    <w:rsid w:val="00FC6C21"/>
    <w:rsid w:val="00FF022B"/>
    <w:rsid w:val="00FF0329"/>
    <w:rsid w:val="084C4A9E"/>
    <w:rsid w:val="2059705F"/>
    <w:rsid w:val="21F2432D"/>
    <w:rsid w:val="22B67079"/>
    <w:rsid w:val="258067C5"/>
    <w:rsid w:val="32EE052C"/>
    <w:rsid w:val="3325737A"/>
    <w:rsid w:val="38816EF6"/>
    <w:rsid w:val="3C0748C2"/>
    <w:rsid w:val="3C787341"/>
    <w:rsid w:val="3D624396"/>
    <w:rsid w:val="3DD24470"/>
    <w:rsid w:val="3EC534C3"/>
    <w:rsid w:val="4053107A"/>
    <w:rsid w:val="40E1252F"/>
    <w:rsid w:val="41056F24"/>
    <w:rsid w:val="42A406E2"/>
    <w:rsid w:val="4ADD1859"/>
    <w:rsid w:val="586B7F4E"/>
    <w:rsid w:val="5AD449CD"/>
    <w:rsid w:val="6006436E"/>
    <w:rsid w:val="728B1E8E"/>
    <w:rsid w:val="7E63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qFormat/>
    <w:uiPriority w:val="0"/>
    <w:rPr>
      <w:rFonts w:ascii="宋体" w:hAnsi="宋体"/>
      <w:sz w:val="18"/>
      <w:szCs w:val="18"/>
    </w:rPr>
  </w:style>
  <w:style w:type="paragraph" w:styleId="3">
    <w:name w:val="Body Text Indent"/>
    <w:basedOn w:val="1"/>
    <w:link w:val="17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Plain Text"/>
    <w:basedOn w:val="1"/>
    <w:link w:val="14"/>
    <w:qFormat/>
    <w:uiPriority w:val="0"/>
    <w:rPr>
      <w:rFonts w:ascii="宋体" w:hAnsi="Courier New" w:cs="Courier New"/>
      <w:szCs w:val="21"/>
    </w:rPr>
  </w:style>
  <w:style w:type="paragraph" w:styleId="5">
    <w:name w:val="Body Text Indent 2"/>
    <w:basedOn w:val="1"/>
    <w:link w:val="19"/>
    <w:qFormat/>
    <w:uiPriority w:val="0"/>
    <w:pPr>
      <w:widowControl/>
      <w:spacing w:before="156" w:beforeLines="50" w:after="156" w:afterLines="50" w:line="360" w:lineRule="auto"/>
      <w:ind w:firstLine="720" w:firstLineChars="225"/>
    </w:pPr>
    <w:rPr>
      <w:rFonts w:ascii="仿宋_GB2312" w:eastAsia="仿宋_GB2312"/>
      <w:sz w:val="32"/>
    </w:rPr>
  </w:style>
  <w:style w:type="paragraph" w:styleId="6">
    <w:name w:val="Balloon Text"/>
    <w:basedOn w:val="1"/>
    <w:link w:val="18"/>
    <w:qFormat/>
    <w:uiPriority w:val="0"/>
    <w:rPr>
      <w:rFonts w:ascii="宋体" w:hAnsi="宋体"/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Title"/>
    <w:basedOn w:val="1"/>
    <w:next w:val="1"/>
    <w:link w:val="2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文档结构图 字符"/>
    <w:link w:val="2"/>
    <w:qFormat/>
    <w:uiPriority w:val="0"/>
    <w:rPr>
      <w:rFonts w:ascii="宋体" w:hAnsi="宋体" w:eastAsia="宋体"/>
      <w:kern w:val="2"/>
      <w:sz w:val="18"/>
      <w:szCs w:val="18"/>
      <w:lang w:val="en-US" w:eastAsia="zh-CN" w:bidi="ar-SA"/>
    </w:rPr>
  </w:style>
  <w:style w:type="character" w:customStyle="1" w:styleId="14">
    <w:name w:val="纯文本 字符"/>
    <w:link w:val="4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5">
    <w:name w:val="页眉 字符"/>
    <w:link w:val="8"/>
    <w:qFormat/>
    <w:uiPriority w:val="0"/>
    <w:rPr>
      <w:rFonts w:ascii="宋体" w:hAnsi="宋体" w:eastAsia="宋体"/>
      <w:kern w:val="2"/>
      <w:sz w:val="18"/>
      <w:szCs w:val="18"/>
      <w:lang w:val="en-US" w:eastAsia="zh-CN" w:bidi="ar-SA"/>
    </w:rPr>
  </w:style>
  <w:style w:type="character" w:customStyle="1" w:styleId="16">
    <w:name w:val="页脚 字符"/>
    <w:link w:val="7"/>
    <w:qFormat/>
    <w:uiPriority w:val="0"/>
    <w:rPr>
      <w:rFonts w:ascii="宋体" w:hAnsi="宋体" w:eastAsia="宋体"/>
      <w:kern w:val="2"/>
      <w:sz w:val="18"/>
      <w:szCs w:val="18"/>
      <w:lang w:val="en-US" w:eastAsia="zh-CN" w:bidi="ar-SA"/>
    </w:rPr>
  </w:style>
  <w:style w:type="character" w:customStyle="1" w:styleId="17">
    <w:name w:val="正文文本缩进 字符"/>
    <w:link w:val="3"/>
    <w:qFormat/>
    <w:uiPriority w:val="0"/>
    <w:rPr>
      <w:rFonts w:ascii="宋体" w:hAnsi="宋体" w:eastAsia="宋体"/>
      <w:kern w:val="2"/>
      <w:sz w:val="28"/>
      <w:szCs w:val="24"/>
      <w:lang w:val="en-US" w:eastAsia="zh-CN" w:bidi="ar-SA"/>
    </w:rPr>
  </w:style>
  <w:style w:type="character" w:customStyle="1" w:styleId="18">
    <w:name w:val="批注框文本 字符"/>
    <w:link w:val="6"/>
    <w:qFormat/>
    <w:uiPriority w:val="0"/>
    <w:rPr>
      <w:rFonts w:ascii="宋体" w:hAnsi="宋体" w:eastAsia="宋体"/>
      <w:kern w:val="2"/>
      <w:sz w:val="18"/>
      <w:szCs w:val="18"/>
      <w:lang w:val="en-US" w:eastAsia="zh-CN" w:bidi="ar-SA"/>
    </w:rPr>
  </w:style>
  <w:style w:type="character" w:customStyle="1" w:styleId="19">
    <w:name w:val="正文文本缩进 2 字符"/>
    <w:link w:val="5"/>
    <w:qFormat/>
    <w:uiPriority w:val="0"/>
    <w:rPr>
      <w:rFonts w:ascii="仿宋_GB2312" w:eastAsia="仿宋_GB2312"/>
      <w:kern w:val="2"/>
      <w:sz w:val="32"/>
      <w:szCs w:val="24"/>
      <w:lang w:val="en-US" w:eastAsia="zh-CN" w:bidi="ar-SA"/>
    </w:rPr>
  </w:style>
  <w:style w:type="character" w:customStyle="1" w:styleId="20">
    <w:name w:val="无间隔 字符"/>
    <w:link w:val="21"/>
    <w:qFormat/>
    <w:uiPriority w:val="0"/>
    <w:rPr>
      <w:rFonts w:ascii="Calibri" w:hAnsi="Calibri"/>
      <w:sz w:val="22"/>
      <w:szCs w:val="22"/>
      <w:lang w:val="en-US" w:eastAsia="zh-CN" w:bidi="ar-SA"/>
    </w:rPr>
  </w:style>
  <w:style w:type="paragraph" w:styleId="21">
    <w:name w:val="No Spacing"/>
    <w:link w:val="20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22">
    <w:name w:val="标准"/>
    <w:basedOn w:val="1"/>
    <w:qFormat/>
    <w:uiPriority w:val="0"/>
    <w:pPr>
      <w:adjustRightInd w:val="0"/>
      <w:spacing w:before="120" w:after="120" w:line="312" w:lineRule="atLeast"/>
    </w:pPr>
    <w:rPr>
      <w:rFonts w:ascii="宋体"/>
      <w:kern w:val="0"/>
      <w:szCs w:val="20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方正小标宋简体" w:eastAsia="宋体" w:cs="方正小标宋简体"/>
      <w:color w:val="000000"/>
      <w:sz w:val="24"/>
      <w:szCs w:val="24"/>
      <w:lang w:val="en-US" w:eastAsia="zh-CN" w:bidi="ar-SA"/>
    </w:rPr>
  </w:style>
  <w:style w:type="paragraph" w:customStyle="1" w:styleId="24">
    <w:name w:val="简况"/>
    <w:basedOn w:val="1"/>
    <w:link w:val="25"/>
    <w:qFormat/>
    <w:uiPriority w:val="1"/>
    <w:pPr>
      <w:autoSpaceDE w:val="0"/>
      <w:autoSpaceDN w:val="0"/>
      <w:adjustRightInd w:val="0"/>
      <w:jc w:val="center"/>
    </w:pPr>
    <w:rPr>
      <w:rFonts w:eastAsia="仿宋"/>
      <w:kern w:val="0"/>
    </w:rPr>
  </w:style>
  <w:style w:type="character" w:customStyle="1" w:styleId="25">
    <w:name w:val="简况 Char"/>
    <w:link w:val="24"/>
    <w:qFormat/>
    <w:uiPriority w:val="1"/>
    <w:rPr>
      <w:rFonts w:eastAsia="仿宋"/>
      <w:sz w:val="21"/>
      <w:szCs w:val="24"/>
    </w:rPr>
  </w:style>
  <w:style w:type="table" w:customStyle="1" w:styleId="26">
    <w:name w:val="Table Normal"/>
    <w:autoRedefine/>
    <w:semiHidden/>
    <w:unhideWhenUsed/>
    <w:qFormat/>
    <w:uiPriority w:val="0"/>
    <w:rPr>
      <w:rFonts w:ascii="Arial" w:hAnsi="Arial" w:cs="Arial" w:eastAsiaTheme="minorEastAsia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Table Text"/>
    <w:basedOn w:val="1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0"/>
      <w:szCs w:val="20"/>
      <w:lang w:eastAsia="en-US"/>
    </w:rPr>
  </w:style>
  <w:style w:type="character" w:customStyle="1" w:styleId="28">
    <w:name w:val="标题 字符"/>
    <w:basedOn w:val="12"/>
    <w:link w:val="10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1574</Words>
  <Characters>1598</Characters>
  <Lines>374</Lines>
  <Paragraphs>248</Paragraphs>
  <TotalTime>195</TotalTime>
  <ScaleCrop>false</ScaleCrop>
  <LinksUpToDate>false</LinksUpToDate>
  <CharactersWithSpaces>1762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2020-06-02T02:34:00Z</dcterms:created>
  <dc:creator>张晓宁</dc:creator>
  <cp:lastModifiedBy>周俊文</cp:lastModifiedBy>
  <cp:lastPrinted>2024-01-19T06:48:00Z</cp:lastPrinted>
  <dcterms:modified xsi:type="dcterms:W3CDTF">2025-12-19T16:45:48Z</dcterms:modified>
  <dc:title>附件1：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A16EED46109F49079CB6596839B47836_13</vt:lpwstr>
  </property>
  <property fmtid="{D5CDD505-2E9C-101B-9397-08002B2CF9AE}" pid="4" name="KSOTemplateDocerSaveRecord">
    <vt:lpwstr>eyJoZGlkIjoiZjQ1NWZjMzU2OGNkMjMxYThhY2U2NDJmMDgwM2E4ZTQiLCJ1c2VySWQiOiIyNjQ3Mzg3NDgifQ==</vt:lpwstr>
  </property>
</Properties>
</file>